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BCA" w:rsidRPr="00725EA3" w:rsidRDefault="00E3659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" w:hanging="3"/>
        <w:rPr>
          <w:sz w:val="28"/>
          <w:szCs w:val="28"/>
        </w:rPr>
      </w:pPr>
      <w:r>
        <w:rPr>
          <w:sz w:val="28"/>
          <w:szCs w:val="28"/>
        </w:rPr>
        <w:pict w14:anchorId="3E6AD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7728;visibility:hidden">
            <v:path o:extrusionok="t"/>
            <o:lock v:ext="edit" selection="t"/>
          </v:shape>
        </w:pict>
      </w:r>
    </w:p>
    <w:p w:rsidR="003E4BCA" w:rsidRPr="00725EA3" w:rsidRDefault="009F07D2">
      <w:pPr>
        <w:ind w:left="1" w:hanging="3"/>
        <w:jc w:val="center"/>
        <w:rPr>
          <w:rFonts w:eastAsia="Merriweather"/>
          <w:b/>
          <w:sz w:val="28"/>
          <w:szCs w:val="28"/>
          <w:u w:val="single"/>
        </w:rPr>
      </w:pPr>
      <w:r w:rsidRPr="00725EA3">
        <w:rPr>
          <w:b/>
          <w:sz w:val="28"/>
          <w:szCs w:val="28"/>
          <w:u w:val="single"/>
        </w:rPr>
        <w:t>ESTUDO TÉCNICO PRELIMINAR (ETP)</w:t>
      </w:r>
    </w:p>
    <w:p w:rsidR="003E4BCA" w:rsidRPr="00725EA3" w:rsidRDefault="003E4BCA">
      <w:pPr>
        <w:ind w:left="1" w:hanging="3"/>
        <w:jc w:val="center"/>
        <w:rPr>
          <w:rFonts w:eastAsia="Merriweather"/>
          <w:sz w:val="28"/>
          <w:szCs w:val="28"/>
        </w:rPr>
      </w:pPr>
    </w:p>
    <w:p w:rsidR="003E4BCA" w:rsidRPr="00725EA3" w:rsidRDefault="003E4BCA">
      <w:pPr>
        <w:ind w:left="1" w:hanging="3"/>
        <w:jc w:val="center"/>
        <w:rPr>
          <w:rFonts w:eastAsia="Merriweather"/>
          <w:sz w:val="28"/>
          <w:szCs w:val="28"/>
        </w:rPr>
      </w:pPr>
    </w:p>
    <w:p w:rsidR="003E4BCA" w:rsidRPr="00725EA3" w:rsidRDefault="009F07D2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I - Informações Gerais</w:t>
      </w:r>
      <w:r w:rsidRPr="00725EA3">
        <w:rPr>
          <w:rFonts w:eastAsia="Merriweather"/>
          <w:sz w:val="28"/>
          <w:szCs w:val="28"/>
        </w:rPr>
        <w:t>:</w:t>
      </w:r>
    </w:p>
    <w:p w:rsidR="003E4BCA" w:rsidRPr="00725EA3" w:rsidRDefault="003E4BCA">
      <w:pPr>
        <w:ind w:left="1" w:hanging="3"/>
        <w:jc w:val="both"/>
        <w:rPr>
          <w:rFonts w:eastAsia="Merriweather"/>
          <w:sz w:val="28"/>
          <w:szCs w:val="28"/>
        </w:rPr>
      </w:pPr>
    </w:p>
    <w:p w:rsidR="003E4BCA" w:rsidRPr="00725EA3" w:rsidRDefault="009F07D2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1. Processo Administrativo:</w:t>
      </w:r>
    </w:p>
    <w:p w:rsidR="003E4BCA" w:rsidRPr="00725EA3" w:rsidRDefault="003E4BCA">
      <w:pPr>
        <w:ind w:left="1" w:hanging="3"/>
        <w:jc w:val="both"/>
        <w:rPr>
          <w:rFonts w:eastAsia="Merriweather"/>
          <w:sz w:val="28"/>
          <w:szCs w:val="28"/>
        </w:rPr>
      </w:pPr>
    </w:p>
    <w:p w:rsidR="003E4BCA" w:rsidRPr="00725EA3" w:rsidRDefault="0042108E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 xml:space="preserve">2. </w:t>
      </w:r>
      <w:r w:rsidRPr="00725EA3">
        <w:rPr>
          <w:rFonts w:eastAsia="Merriweather"/>
          <w:b/>
          <w:sz w:val="28"/>
          <w:szCs w:val="28"/>
        </w:rPr>
        <w:t>Setor Requisitante</w:t>
      </w:r>
      <w:r w:rsidRPr="00725EA3">
        <w:rPr>
          <w:rFonts w:eastAsia="Merriweather"/>
          <w:sz w:val="28"/>
          <w:szCs w:val="28"/>
        </w:rPr>
        <w:t>: SECRETARIA DE ADMINISTRAÇÃO SECRETARIA DE OBRAS,</w:t>
      </w:r>
      <w:r w:rsidR="004174C3" w:rsidRPr="00725EA3">
        <w:rPr>
          <w:rFonts w:eastAsia="Merriweather"/>
          <w:sz w:val="28"/>
          <w:szCs w:val="28"/>
        </w:rPr>
        <w:t xml:space="preserve"> </w:t>
      </w:r>
      <w:r w:rsidRPr="00725EA3">
        <w:rPr>
          <w:rFonts w:eastAsia="Merriweather"/>
          <w:sz w:val="28"/>
          <w:szCs w:val="28"/>
        </w:rPr>
        <w:t>SER. E DES. URBANO.</w:t>
      </w:r>
    </w:p>
    <w:p w:rsidR="003E4BCA" w:rsidRPr="00725EA3" w:rsidRDefault="003E4BCA">
      <w:pPr>
        <w:ind w:left="1" w:hanging="3"/>
        <w:jc w:val="both"/>
        <w:rPr>
          <w:rFonts w:eastAsia="Merriweather"/>
          <w:sz w:val="28"/>
          <w:szCs w:val="28"/>
        </w:rPr>
      </w:pPr>
    </w:p>
    <w:p w:rsidR="0042108E" w:rsidRPr="00725EA3" w:rsidRDefault="009F07D2" w:rsidP="0042108E">
      <w:pPr>
        <w:widowControl w:val="0"/>
        <w:tabs>
          <w:tab w:val="right" w:pos="9071"/>
        </w:tabs>
        <w:ind w:left="1" w:right="-2" w:hanging="3"/>
        <w:jc w:val="both"/>
        <w:textAlignment w:val="baseline"/>
        <w:rPr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 xml:space="preserve">3. </w:t>
      </w:r>
      <w:r w:rsidRPr="00725EA3">
        <w:rPr>
          <w:rFonts w:eastAsia="Merriweather"/>
          <w:b/>
          <w:sz w:val="28"/>
          <w:szCs w:val="28"/>
        </w:rPr>
        <w:t>Equipe de Planejamento da Contratação</w:t>
      </w:r>
      <w:r w:rsidRPr="00725EA3">
        <w:rPr>
          <w:rFonts w:eastAsia="Merriweather"/>
          <w:sz w:val="28"/>
          <w:szCs w:val="28"/>
        </w:rPr>
        <w:t>:</w:t>
      </w:r>
      <w:r w:rsidR="0042108E" w:rsidRPr="00725EA3">
        <w:rPr>
          <w:rFonts w:eastAsia="SimSun"/>
          <w:kern w:val="2"/>
          <w:sz w:val="28"/>
          <w:szCs w:val="28"/>
          <w:lang w:eastAsia="zh-CN" w:bidi="hi-IN"/>
        </w:rPr>
        <w:t xml:space="preserve"> Patrícia Pedroso de Oliveira – Secretária de Planejamento.</w:t>
      </w:r>
    </w:p>
    <w:p w:rsidR="0042108E" w:rsidRPr="00725EA3" w:rsidRDefault="0042108E" w:rsidP="0042108E">
      <w:pPr>
        <w:widowControl w:val="0"/>
        <w:tabs>
          <w:tab w:val="right" w:pos="9071"/>
        </w:tabs>
        <w:ind w:left="1" w:right="-2" w:hanging="3"/>
        <w:jc w:val="both"/>
        <w:textAlignment w:val="baseline"/>
        <w:rPr>
          <w:rFonts w:eastAsia="SimSun"/>
          <w:kern w:val="2"/>
          <w:sz w:val="28"/>
          <w:szCs w:val="28"/>
          <w:lang w:eastAsia="zh-CN" w:bidi="hi-IN"/>
        </w:rPr>
      </w:pPr>
      <w:r w:rsidRPr="00725EA3">
        <w:rPr>
          <w:rFonts w:eastAsia="SimSun"/>
          <w:kern w:val="2"/>
          <w:sz w:val="28"/>
          <w:szCs w:val="28"/>
          <w:lang w:eastAsia="zh-CN" w:bidi="hi-IN"/>
        </w:rPr>
        <w:t xml:space="preserve">Claudia </w:t>
      </w:r>
      <w:proofErr w:type="spellStart"/>
      <w:r w:rsidRPr="00725EA3">
        <w:rPr>
          <w:rFonts w:eastAsia="SimSun"/>
          <w:kern w:val="2"/>
          <w:sz w:val="28"/>
          <w:szCs w:val="28"/>
          <w:lang w:eastAsia="zh-CN" w:bidi="hi-IN"/>
        </w:rPr>
        <w:t>Janz</w:t>
      </w:r>
      <w:proofErr w:type="spellEnd"/>
      <w:r w:rsidRPr="00725EA3">
        <w:rPr>
          <w:rFonts w:eastAsia="SimSun"/>
          <w:kern w:val="2"/>
          <w:sz w:val="28"/>
          <w:szCs w:val="28"/>
          <w:lang w:eastAsia="zh-CN" w:bidi="hi-IN"/>
        </w:rPr>
        <w:t xml:space="preserve"> da Silva - Secretária de Administração</w:t>
      </w:r>
    </w:p>
    <w:p w:rsidR="003E4BCA" w:rsidRPr="00725EA3" w:rsidRDefault="0042108E" w:rsidP="0042108E">
      <w:pPr>
        <w:ind w:left="1" w:hanging="3"/>
        <w:jc w:val="both"/>
        <w:rPr>
          <w:sz w:val="28"/>
          <w:szCs w:val="28"/>
        </w:rPr>
      </w:pPr>
      <w:r w:rsidRPr="00725EA3">
        <w:rPr>
          <w:sz w:val="28"/>
          <w:szCs w:val="28"/>
        </w:rPr>
        <w:t>Rômulo Ramalho Farias - Secretaria de Obras, Serv. e Des. Urbano</w:t>
      </w:r>
    </w:p>
    <w:p w:rsidR="0042108E" w:rsidRPr="00725EA3" w:rsidRDefault="0042108E" w:rsidP="0042108E">
      <w:pPr>
        <w:ind w:left="1" w:hanging="3"/>
        <w:jc w:val="both"/>
        <w:rPr>
          <w:rFonts w:eastAsia="Merriweather"/>
          <w:sz w:val="28"/>
          <w:szCs w:val="28"/>
        </w:rPr>
      </w:pPr>
    </w:p>
    <w:p w:rsidR="002F09A8" w:rsidRPr="00725EA3" w:rsidRDefault="0042108E" w:rsidP="002F09A8">
      <w:pPr>
        <w:spacing w:line="360" w:lineRule="auto"/>
        <w:ind w:left="1" w:hanging="3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Objeto:</w:t>
      </w:r>
      <w:r w:rsidR="002F09A8" w:rsidRPr="00725EA3">
        <w:rPr>
          <w:sz w:val="28"/>
          <w:szCs w:val="28"/>
        </w:rPr>
        <w:t xml:space="preserve"> </w:t>
      </w:r>
      <w:r w:rsidR="002F09A8" w:rsidRPr="00725EA3">
        <w:rPr>
          <w:b/>
          <w:sz w:val="28"/>
          <w:szCs w:val="28"/>
        </w:rPr>
        <w:t>CONTRATAÇÃO DE PESSOA JURÍDICA PARA</w:t>
      </w:r>
      <w:r w:rsidR="002F09A8" w:rsidRPr="00725EA3">
        <w:rPr>
          <w:rFonts w:eastAsia="Merriweather"/>
          <w:b/>
          <w:sz w:val="28"/>
          <w:szCs w:val="28"/>
        </w:rPr>
        <w:t xml:space="preserve"> AQUISIÇÃO DE CONCRETO USINADO FCK-20MPa, FCK-25MPa, CONCRETO EXTRUSADO FCK-15MPa E ALUGUÉIS DE CAMINHÕES BOMBA LANÇA E BOMBA ESTACIONÁRIA DE CONCRETO PARA SUPRIR A DEMANDA DOS SERVIÇOS EXECUTADOS EM DIVERSOS LOCAIS DO MUNICÍPIO DE BANDEIRANTES-PR.</w:t>
      </w:r>
    </w:p>
    <w:p w:rsidR="003E4BCA" w:rsidRPr="00725EA3" w:rsidRDefault="003E4BCA">
      <w:pPr>
        <w:ind w:left="1" w:hanging="3"/>
        <w:jc w:val="both"/>
        <w:rPr>
          <w:rFonts w:eastAsia="Merriweather"/>
          <w:sz w:val="28"/>
          <w:szCs w:val="28"/>
        </w:rPr>
      </w:pPr>
    </w:p>
    <w:p w:rsidR="003E4BCA" w:rsidRPr="00725EA3" w:rsidRDefault="009F07D2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II - Diagnóstico da Situação Atual</w:t>
      </w:r>
      <w:r w:rsidRPr="00725EA3">
        <w:rPr>
          <w:rFonts w:eastAsia="Merriweather"/>
          <w:sz w:val="28"/>
          <w:szCs w:val="28"/>
        </w:rPr>
        <w:t>:</w:t>
      </w:r>
    </w:p>
    <w:p w:rsidR="003E4BCA" w:rsidRPr="00725EA3" w:rsidRDefault="009F07D2">
      <w:pPr>
        <w:numPr>
          <w:ilvl w:val="0"/>
          <w:numId w:val="10"/>
        </w:num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Descrição do problema a ser resolvido ou da necessidade apresentada (artigo 15, caput,</w:t>
      </w:r>
      <w:r w:rsidR="004174C3" w:rsidRPr="00725EA3">
        <w:rPr>
          <w:rFonts w:eastAsia="Merriweather"/>
          <w:sz w:val="28"/>
          <w:szCs w:val="28"/>
        </w:rPr>
        <w:t xml:space="preserve"> </w:t>
      </w:r>
      <w:r w:rsidRPr="00725EA3">
        <w:rPr>
          <w:rFonts w:eastAsia="Merriweather"/>
          <w:sz w:val="28"/>
          <w:szCs w:val="28"/>
        </w:rPr>
        <w:t>§1º e incisos do Decreto Municipal):</w:t>
      </w:r>
    </w:p>
    <w:p w:rsidR="0042108E" w:rsidRPr="00725EA3" w:rsidRDefault="009F07D2" w:rsidP="0042108E">
      <w:pPr>
        <w:pStyle w:val="Default"/>
        <w:ind w:leftChars="0" w:left="0" w:firstLineChars="0" w:firstLine="0"/>
        <w:rPr>
          <w:rFonts w:ascii="Times New Roman" w:eastAsia="Times New Roman" w:hAnsi="Times New Roman" w:cs="Times New Roman"/>
          <w:position w:val="0"/>
          <w:sz w:val="28"/>
          <w:szCs w:val="28"/>
          <w:lang w:eastAsia="pt-BR"/>
        </w:rPr>
      </w:pPr>
      <w:r w:rsidRPr="00725EA3">
        <w:rPr>
          <w:rFonts w:ascii="Times New Roman" w:eastAsia="Merriweather" w:hAnsi="Times New Roman" w:cs="Times New Roman"/>
          <w:color w:val="C00000"/>
          <w:sz w:val="28"/>
          <w:szCs w:val="28"/>
        </w:rPr>
        <w:t xml:space="preserve"> </w:t>
      </w:r>
    </w:p>
    <w:p w:rsidR="003E4BCA" w:rsidRPr="0080712A" w:rsidRDefault="0042108E" w:rsidP="0078652C">
      <w:pPr>
        <w:spacing w:before="240" w:line="240" w:lineRule="auto"/>
        <w:ind w:leftChars="0" w:left="1" w:firstLineChars="0" w:firstLine="0"/>
        <w:jc w:val="both"/>
        <w:rPr>
          <w:rFonts w:eastAsia="Merriweather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 A necessidade surge de suprir as demandas constantes de obras e projetos de infraestrutura realizados pelas secretarias </w:t>
      </w:r>
      <w:r w:rsidR="004174C3" w:rsidRPr="00725EA3">
        <w:rPr>
          <w:color w:val="000000"/>
          <w:position w:val="0"/>
          <w:sz w:val="28"/>
          <w:szCs w:val="28"/>
        </w:rPr>
        <w:t>municipais de administração</w:t>
      </w:r>
      <w:r w:rsidRPr="00725EA3">
        <w:rPr>
          <w:color w:val="000000"/>
          <w:position w:val="0"/>
          <w:sz w:val="28"/>
          <w:szCs w:val="28"/>
        </w:rPr>
        <w:t xml:space="preserve"> e de obras</w:t>
      </w:r>
      <w:r w:rsidR="007B2600" w:rsidRPr="00725EA3">
        <w:rPr>
          <w:color w:val="000000"/>
          <w:position w:val="0"/>
          <w:sz w:val="28"/>
          <w:szCs w:val="28"/>
        </w:rPr>
        <w:t xml:space="preserve"> serviços e d</w:t>
      </w:r>
      <w:r w:rsidR="002F09A8" w:rsidRPr="00725EA3">
        <w:rPr>
          <w:color w:val="000000"/>
          <w:position w:val="0"/>
          <w:sz w:val="28"/>
          <w:szCs w:val="28"/>
        </w:rPr>
        <w:t>e</w:t>
      </w:r>
      <w:r w:rsidR="007B2600" w:rsidRPr="00725EA3">
        <w:rPr>
          <w:color w:val="000000"/>
          <w:position w:val="0"/>
          <w:sz w:val="28"/>
          <w:szCs w:val="28"/>
        </w:rPr>
        <w:t xml:space="preserve">senvolvimento </w:t>
      </w:r>
      <w:r w:rsidR="004174C3" w:rsidRPr="00725EA3">
        <w:rPr>
          <w:color w:val="000000"/>
          <w:position w:val="0"/>
          <w:sz w:val="28"/>
          <w:szCs w:val="28"/>
        </w:rPr>
        <w:t>urbano.</w:t>
      </w:r>
      <w:r w:rsidRPr="00725EA3">
        <w:rPr>
          <w:color w:val="000000"/>
          <w:position w:val="0"/>
          <w:sz w:val="28"/>
          <w:szCs w:val="28"/>
        </w:rPr>
        <w:t xml:space="preserve"> Sem o fornecimento regular desse material, há um risco elevado de atrasos em projetos importantes, como a construção e reforma de escolas, centros de saúde e obras de pavimentação. A ausência de concreto usinado compromete a qualidade das estruturas, podendo resultar em edificações instáveis e de curta durabilidade, além de gerar impactos negativos na segurança e no conforto dos usuários. A escassez desse material também pode levar a um aumento nos custos de obras devido à necessidade de soluções emergenciais e ao uso de materiais alternativos que podem não atender aos </w:t>
      </w:r>
      <w:r w:rsidRPr="00725EA3">
        <w:rPr>
          <w:color w:val="000000"/>
          <w:position w:val="0"/>
          <w:sz w:val="28"/>
          <w:szCs w:val="28"/>
        </w:rPr>
        <w:lastRenderedPageBreak/>
        <w:t xml:space="preserve">padrões técnicos exigidos. Além disso, a falta de um fornecedor confiável compromete a eficiência na gestão dos recursos públicos, provocando um descompasso entre os cronogramas de execução e os objetivos das Secretarias Municipais </w:t>
      </w:r>
      <w:r w:rsidR="007B2600" w:rsidRPr="00725EA3">
        <w:rPr>
          <w:color w:val="000000"/>
          <w:position w:val="0"/>
          <w:sz w:val="28"/>
          <w:szCs w:val="28"/>
        </w:rPr>
        <w:t xml:space="preserve">citada </w:t>
      </w:r>
      <w:r w:rsidR="004174C3" w:rsidRPr="00725EA3">
        <w:rPr>
          <w:color w:val="000000"/>
          <w:position w:val="0"/>
          <w:sz w:val="28"/>
          <w:szCs w:val="28"/>
        </w:rPr>
        <w:t>acima.</w:t>
      </w:r>
      <w:r w:rsidRPr="00725EA3">
        <w:rPr>
          <w:color w:val="000000"/>
          <w:position w:val="0"/>
          <w:sz w:val="28"/>
          <w:szCs w:val="28"/>
        </w:rPr>
        <w:t xml:space="preserve"> Portanto, a aquisição de concreto usinado é crucial para garantir a conti</w:t>
      </w:r>
      <w:r w:rsidR="007B2600" w:rsidRPr="00725EA3">
        <w:rPr>
          <w:color w:val="000000"/>
          <w:position w:val="0"/>
          <w:sz w:val="28"/>
          <w:szCs w:val="28"/>
        </w:rPr>
        <w:t>nuidade e a qualidade das obras.</w:t>
      </w:r>
    </w:p>
    <w:p w:rsidR="0080712A" w:rsidRPr="00725EA3" w:rsidRDefault="0080712A" w:rsidP="0080712A">
      <w:pPr>
        <w:spacing w:before="240" w:line="240" w:lineRule="auto"/>
        <w:ind w:leftChars="0" w:left="0" w:firstLineChars="0" w:firstLine="0"/>
        <w:jc w:val="both"/>
        <w:rPr>
          <w:rFonts w:eastAsia="Merriweather"/>
          <w:sz w:val="28"/>
          <w:szCs w:val="28"/>
        </w:rPr>
      </w:pPr>
    </w:p>
    <w:p w:rsidR="0080712A" w:rsidRPr="00725EA3" w:rsidRDefault="0080712A" w:rsidP="0080712A">
      <w:pPr>
        <w:ind w:leftChars="0" w:left="0" w:firstLineChars="0" w:firstLine="0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Alinhamento entre a contratação e o planejamento da Administração (artigo 15, §1º, II):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83"/>
        <w:gridCol w:w="2026"/>
        <w:gridCol w:w="1498"/>
        <w:gridCol w:w="2755"/>
      </w:tblGrid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SECRETARIA</w:t>
            </w: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SEQUENCIA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PAG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ADMINISTRAÇÃO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extrusado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15mpa – inclusive corpos de provas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0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25mpa – inclusive corpos de provas 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eastAsia="Merriweather"/>
              </w:rPr>
              <w:t>ADMINISTRAÇÃO</w:t>
            </w:r>
            <w:r w:rsidRPr="00B51B58">
              <w:rPr>
                <w:rFonts w:ascii="Arial" w:hAnsi="Arial" w:cs="Arial"/>
                <w:sz w:val="22"/>
                <w:szCs w:val="22"/>
              </w:rPr>
              <w:t xml:space="preserve"> 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20mpa – inclusive corpos de provas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SA0175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39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R$ 50.000,00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ADMINISTRACÃO</w:t>
            </w:r>
          </w:p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Locação de Caminhão Bomba Lança Concreto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SA0162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38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R$200.000,00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ADMINISTRAÇÃO Locação de Caminhão Bomba Estacionária</w:t>
            </w: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SA0179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66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R$70.000,00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 xml:space="preserve">OBRAS </w:t>
            </w:r>
          </w:p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extrusado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15mpa – inclusive corpos de provas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SO0111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104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R$90.000,00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OBRAS</w:t>
            </w:r>
          </w:p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25mpa – inclusive corpos de provas 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</w:pPr>
            <w:r w:rsidRPr="00B51B58">
              <w:t>SO0001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95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R$90.000,00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OBRAS</w:t>
            </w:r>
          </w:p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 xml:space="preserve">Concreto usinado </w:t>
            </w:r>
            <w:proofErr w:type="spellStart"/>
            <w:r w:rsidRPr="00B51B58">
              <w:rPr>
                <w:rFonts w:ascii="Arial" w:hAnsi="Arial" w:cs="Arial"/>
                <w:sz w:val="22"/>
                <w:szCs w:val="22"/>
              </w:rPr>
              <w:t>fck</w:t>
            </w:r>
            <w:proofErr w:type="spellEnd"/>
            <w:r w:rsidRPr="00B51B58">
              <w:rPr>
                <w:rFonts w:ascii="Arial" w:hAnsi="Arial" w:cs="Arial"/>
                <w:sz w:val="22"/>
                <w:szCs w:val="22"/>
              </w:rPr>
              <w:t xml:space="preserve"> – 20mpa – inclusive corpos de provas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</w:pPr>
            <w:r w:rsidRPr="00B51B58">
              <w:t>SO0026</w:t>
            </w:r>
          </w:p>
          <w:p w:rsidR="006D66DF" w:rsidRPr="00B51B58" w:rsidRDefault="006D66DF" w:rsidP="00A05C3C">
            <w:pPr>
              <w:ind w:leftChars="0" w:left="-2" w:firstLineChars="0" w:firstLine="0"/>
            </w:pP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97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R$100.000,00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lastRenderedPageBreak/>
              <w:t xml:space="preserve">OBRAS </w:t>
            </w:r>
          </w:p>
          <w:p w:rsidR="006D66DF" w:rsidRPr="00B51B58" w:rsidRDefault="006D66DF" w:rsidP="00A05C3C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Locação de Caminhão Bomba Lança Concreto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</w:pPr>
            <w:r w:rsidRPr="00B51B58">
              <w:t>SO183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137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R$100.000,00</w:t>
            </w:r>
          </w:p>
        </w:tc>
      </w:tr>
      <w:tr w:rsidR="006D66DF" w:rsidRPr="00B51B58" w:rsidTr="00A05C3C">
        <w:tc>
          <w:tcPr>
            <w:tcW w:w="3020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 xml:space="preserve">OBRAS </w:t>
            </w:r>
          </w:p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Locação de Caminhão Bomba Estacionária</w:t>
            </w:r>
          </w:p>
        </w:tc>
        <w:tc>
          <w:tcPr>
            <w:tcW w:w="2220" w:type="dxa"/>
          </w:tcPr>
          <w:p w:rsidR="006D66DF" w:rsidRPr="00B51B58" w:rsidRDefault="006D66DF" w:rsidP="00A05C3C">
            <w:pPr>
              <w:ind w:leftChars="0" w:left="-2" w:firstLineChars="0" w:firstLine="0"/>
            </w:pPr>
            <w:r w:rsidRPr="00B51B58">
              <w:rPr>
                <w:rFonts w:ascii="CIDFont+F2" w:hAnsi="CIDFont+F2" w:cs="CIDFont+F2"/>
                <w:position w:val="0"/>
              </w:rPr>
              <w:t>SO0183</w:t>
            </w:r>
          </w:p>
        </w:tc>
        <w:tc>
          <w:tcPr>
            <w:tcW w:w="1843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110</w:t>
            </w:r>
          </w:p>
        </w:tc>
        <w:tc>
          <w:tcPr>
            <w:tcW w:w="3261" w:type="dxa"/>
          </w:tcPr>
          <w:p w:rsidR="006D66DF" w:rsidRPr="00B51B58" w:rsidRDefault="006D66DF" w:rsidP="00A05C3C">
            <w:pPr>
              <w:ind w:leftChars="0" w:left="-2" w:firstLineChars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R$40.000,00</w:t>
            </w:r>
          </w:p>
        </w:tc>
      </w:tr>
    </w:tbl>
    <w:p w:rsidR="006D66DF" w:rsidRPr="00B51B58" w:rsidRDefault="006D66DF" w:rsidP="006D66DF">
      <w:pPr>
        <w:ind w:leftChars="0" w:left="0" w:firstLineChars="0" w:firstLine="0"/>
        <w:jc w:val="both"/>
        <w:rPr>
          <w:rFonts w:eastAsia="Merriweather"/>
        </w:rPr>
      </w:pPr>
      <w:r w:rsidRPr="00B51B58">
        <w:rPr>
          <w:rFonts w:eastAsia="Merriweather"/>
        </w:rPr>
        <w:t xml:space="preserve">4.3. Plano Orçamentário: </w:t>
      </w:r>
    </w:p>
    <w:p w:rsidR="0080712A" w:rsidRPr="00725EA3" w:rsidRDefault="0080712A" w:rsidP="0080712A">
      <w:pPr>
        <w:ind w:leftChars="0" w:left="-2" w:firstLineChars="0" w:firstLine="0"/>
        <w:rPr>
          <w:rFonts w:eastAsia="Merriweather"/>
          <w:color w:val="FF0000"/>
          <w:sz w:val="28"/>
          <w:szCs w:val="28"/>
        </w:rPr>
      </w:pPr>
      <w:bookmarkStart w:id="0" w:name="_GoBack"/>
      <w:bookmarkEnd w:id="0"/>
    </w:p>
    <w:p w:rsidR="0080712A" w:rsidRPr="00725EA3" w:rsidRDefault="0080712A" w:rsidP="0080712A">
      <w:pPr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3.Descrição dos requisitos da potencial contratação (artigo 15, §1º, III):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O concreto usinado a ser fornecido deve atender às seguintes especificações técnicas: 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3.1 </w:t>
      </w:r>
      <w:r w:rsidRPr="00725EA3">
        <w:rPr>
          <w:color w:val="000000"/>
          <w:position w:val="0"/>
          <w:sz w:val="28"/>
          <w:szCs w:val="28"/>
        </w:rPr>
        <w:t xml:space="preserve">O material deve ser produzido e entregue de acordo com os padrões de qualidade estabelecidos pela ABNT NBR 7211, que define os requisitos para cimento e concreto. 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3.2 </w:t>
      </w:r>
      <w:r w:rsidRPr="00725EA3">
        <w:rPr>
          <w:position w:val="0"/>
          <w:sz w:val="28"/>
          <w:szCs w:val="28"/>
        </w:rPr>
        <w:t xml:space="preserve">O fornecedor deve garantir que o concreto usinado tenha uma granulometria adequada e esteja livre de impurezas e contaminantes que possam comprometer a resistência e durabilidade do material. 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3.3 </w:t>
      </w:r>
      <w:r w:rsidRPr="00725EA3">
        <w:rPr>
          <w:position w:val="0"/>
          <w:sz w:val="28"/>
          <w:szCs w:val="28"/>
        </w:rPr>
        <w:t xml:space="preserve">O fornecedor deve assegurar a entrega do concreto usinado no local e no horário previamente agendado com a Prefeitura Municipal de Bandeirantes, conforme cronograma estabelecido no contrato. 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3.4 </w:t>
      </w:r>
      <w:r w:rsidRPr="00725EA3">
        <w:rPr>
          <w:position w:val="0"/>
          <w:sz w:val="28"/>
          <w:szCs w:val="28"/>
        </w:rPr>
        <w:t xml:space="preserve">As entregas devem ser realizadas com o uso de caminhões betoneira apropriados e em perfeitas condições de operação, atendendo às normas de segurança e regulamentações de transporte. </w:t>
      </w:r>
    </w:p>
    <w:p w:rsidR="0080712A" w:rsidRPr="00725EA3" w:rsidRDefault="0080712A" w:rsidP="0080712A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3.5 </w:t>
      </w:r>
      <w:r w:rsidRPr="00725EA3">
        <w:rPr>
          <w:position w:val="0"/>
          <w:sz w:val="28"/>
          <w:szCs w:val="28"/>
        </w:rPr>
        <w:t xml:space="preserve">A entrega do material deverão seguir todas as normas vigentes, incluindo, mas não se limitando a, ABNT NBR 6118, ABNT NBR 12655, ABNT NBR 7211 e ABNT NBR 15577. </w:t>
      </w:r>
    </w:p>
    <w:p w:rsidR="003339E2" w:rsidRPr="00725EA3" w:rsidRDefault="0080712A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3.6 </w:t>
      </w:r>
      <w:r w:rsidRPr="00725EA3">
        <w:rPr>
          <w:position w:val="0"/>
          <w:sz w:val="28"/>
          <w:szCs w:val="28"/>
        </w:rPr>
        <w:t xml:space="preserve">A empresa contratada deverá observar as regulamentações municipais e estaduais relacionadas à construção e fornecimento de materiais, incluindo as normas de segurança e meio </w:t>
      </w:r>
      <w:r w:rsidR="0078652C" w:rsidRPr="00725EA3">
        <w:rPr>
          <w:position w:val="0"/>
          <w:sz w:val="28"/>
          <w:szCs w:val="28"/>
        </w:rPr>
        <w:t>ambiente</w:t>
      </w:r>
      <w:r w:rsidR="0078652C" w:rsidRPr="00725EA3">
        <w:rPr>
          <w:rFonts w:eastAsia="Merriweather"/>
          <w:sz w:val="28"/>
          <w:szCs w:val="28"/>
        </w:rPr>
        <w:t>.</w:t>
      </w:r>
      <w:r w:rsidR="003339E2" w:rsidRPr="00725EA3">
        <w:rPr>
          <w:rFonts w:eastAsia="Merriweather"/>
          <w:sz w:val="28"/>
          <w:szCs w:val="28"/>
        </w:rPr>
        <w:br w:type="page"/>
      </w:r>
    </w:p>
    <w:p w:rsidR="007B2600" w:rsidRPr="00725EA3" w:rsidRDefault="007B2600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lastRenderedPageBreak/>
        <w:t xml:space="preserve">3.7 </w:t>
      </w:r>
      <w:r w:rsidRPr="00725EA3">
        <w:rPr>
          <w:position w:val="0"/>
          <w:sz w:val="28"/>
          <w:szCs w:val="28"/>
        </w:rPr>
        <w:t xml:space="preserve">A empresa contratada deve oferecer suporte técnico e atendimento para esclarecimento de dúvidas e resolução de problemas relacionados ao fornecimento do concreto usinado. </w:t>
      </w:r>
    </w:p>
    <w:p w:rsidR="007B2600" w:rsidRPr="00725EA3" w:rsidRDefault="007B2600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3.8 </w:t>
      </w:r>
      <w:r w:rsidRPr="00725EA3">
        <w:rPr>
          <w:position w:val="0"/>
          <w:sz w:val="28"/>
          <w:szCs w:val="28"/>
        </w:rPr>
        <w:t xml:space="preserve">Os custos relativos ao transporte dos materiais ficam por conta da contratada, independentemente do local onde esteja estabelecida. </w:t>
      </w:r>
    </w:p>
    <w:p w:rsidR="00E14F35" w:rsidRPr="00725EA3" w:rsidRDefault="007B2600" w:rsidP="00D92066">
      <w:pPr>
        <w:ind w:left="1" w:hanging="3"/>
        <w:jc w:val="both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3.9 </w:t>
      </w:r>
      <w:r w:rsidRPr="00725EA3">
        <w:rPr>
          <w:position w:val="0"/>
          <w:sz w:val="28"/>
          <w:szCs w:val="28"/>
        </w:rPr>
        <w:t xml:space="preserve">Os materiais devem ser entregues íntegros, sem nenhum vício </w:t>
      </w:r>
    </w:p>
    <w:p w:rsidR="004174C3" w:rsidRPr="00725EA3" w:rsidRDefault="004174C3" w:rsidP="00D92066">
      <w:pPr>
        <w:ind w:left="1" w:hanging="3"/>
        <w:jc w:val="both"/>
        <w:rPr>
          <w:position w:val="0"/>
          <w:sz w:val="28"/>
          <w:szCs w:val="28"/>
        </w:rPr>
      </w:pPr>
    </w:p>
    <w:p w:rsidR="003E4BCA" w:rsidRPr="00725EA3" w:rsidRDefault="00E14F35" w:rsidP="00D92066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4</w:t>
      </w:r>
      <w:r w:rsidR="009F07D2" w:rsidRPr="00725EA3">
        <w:rPr>
          <w:rFonts w:eastAsia="Merriweather"/>
          <w:b/>
          <w:sz w:val="28"/>
          <w:szCs w:val="28"/>
        </w:rPr>
        <w:t xml:space="preserve"> - Prospecção de Soluções (artigo 15, §1º, V e VI)</w:t>
      </w:r>
      <w:r w:rsidR="009F07D2" w:rsidRPr="00725EA3">
        <w:rPr>
          <w:rFonts w:eastAsia="Merriweather"/>
          <w:sz w:val="28"/>
          <w:szCs w:val="28"/>
        </w:rPr>
        <w:t>:</w:t>
      </w:r>
    </w:p>
    <w:p w:rsidR="003E4BCA" w:rsidRPr="00725EA3" w:rsidRDefault="003E4BCA">
      <w:pPr>
        <w:ind w:left="1" w:hanging="3"/>
        <w:jc w:val="both"/>
        <w:rPr>
          <w:rFonts w:eastAsia="Merriweather"/>
          <w:sz w:val="28"/>
          <w:szCs w:val="28"/>
        </w:rPr>
      </w:pPr>
    </w:p>
    <w:p w:rsidR="003E4BCA" w:rsidRPr="00725EA3" w:rsidRDefault="00476205" w:rsidP="00476205">
      <w:pPr>
        <w:ind w:leftChars="0" w:left="36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4.</w:t>
      </w:r>
      <w:r w:rsidR="00E14F35" w:rsidRPr="00725EA3">
        <w:rPr>
          <w:rFonts w:eastAsia="Merriweather"/>
          <w:b/>
          <w:sz w:val="28"/>
          <w:szCs w:val="28"/>
        </w:rPr>
        <w:t xml:space="preserve">1 </w:t>
      </w:r>
      <w:r w:rsidR="009F07D2" w:rsidRPr="00725EA3">
        <w:rPr>
          <w:rFonts w:eastAsia="Merriweather"/>
          <w:b/>
          <w:sz w:val="28"/>
          <w:szCs w:val="28"/>
        </w:rPr>
        <w:t>Levantamento de Mercado (artigo 15, §1º V):</w:t>
      </w:r>
    </w:p>
    <w:p w:rsidR="006C789C" w:rsidRPr="00725EA3" w:rsidRDefault="006C789C" w:rsidP="006C789C">
      <w:pPr>
        <w:spacing w:before="240" w:line="360" w:lineRule="auto"/>
        <w:ind w:leftChars="0" w:left="0" w:firstLineChars="0" w:firstLine="0"/>
        <w:jc w:val="both"/>
        <w:rPr>
          <w:sz w:val="28"/>
          <w:szCs w:val="28"/>
        </w:rPr>
      </w:pPr>
      <w:r w:rsidRPr="00725EA3">
        <w:rPr>
          <w:sz w:val="28"/>
          <w:szCs w:val="28"/>
        </w:rPr>
        <w:t>O levantamento de mercado realizado para a aquisição de c</w:t>
      </w:r>
      <w:r w:rsidR="00D92066" w:rsidRPr="00725EA3">
        <w:rPr>
          <w:sz w:val="28"/>
          <w:szCs w:val="28"/>
        </w:rPr>
        <w:t xml:space="preserve">oncreto usinado, atendendo as </w:t>
      </w:r>
      <w:r w:rsidR="00D208D3" w:rsidRPr="00725EA3">
        <w:rPr>
          <w:sz w:val="28"/>
          <w:szCs w:val="28"/>
        </w:rPr>
        <w:t xml:space="preserve">SECRETARIAS DE ADMINISTRAÇÃO E </w:t>
      </w:r>
      <w:proofErr w:type="gramStart"/>
      <w:r w:rsidR="00D208D3" w:rsidRPr="00725EA3">
        <w:rPr>
          <w:sz w:val="28"/>
          <w:szCs w:val="28"/>
        </w:rPr>
        <w:t xml:space="preserve">OBRAS  </w:t>
      </w:r>
      <w:r w:rsidRPr="00725EA3">
        <w:rPr>
          <w:sz w:val="28"/>
          <w:szCs w:val="28"/>
        </w:rPr>
        <w:t>foi</w:t>
      </w:r>
      <w:proofErr w:type="gramEnd"/>
      <w:r w:rsidRPr="00725EA3">
        <w:rPr>
          <w:sz w:val="28"/>
          <w:szCs w:val="28"/>
        </w:rPr>
        <w:t xml:space="preserve"> meticulosamente conduzido com o objetivo de identificar e avaliar todas as opções disponíveis que atendam aos requisitos estabelecidos pela Prefeitura, garantindo a melhor relação custo-benefício e conformidade com as exigências técnicas e ambientais.</w:t>
      </w:r>
    </w:p>
    <w:p w:rsidR="003E4BCA" w:rsidRPr="00725EA3" w:rsidRDefault="00476205" w:rsidP="0025056A">
      <w:pPr>
        <w:spacing w:before="240" w:line="360" w:lineRule="auto"/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5.</w:t>
      </w:r>
      <w:r w:rsidR="009F07D2" w:rsidRPr="00725EA3">
        <w:rPr>
          <w:rFonts w:eastAsia="Merriweather"/>
          <w:b/>
          <w:sz w:val="28"/>
          <w:szCs w:val="28"/>
        </w:rPr>
        <w:t>Estimativa do valor da contratação (art. 15, §1º VI):</w:t>
      </w:r>
    </w:p>
    <w:tbl>
      <w:tblPr>
        <w:tblStyle w:val="Tabelacomgrade1"/>
        <w:tblW w:w="10915" w:type="dxa"/>
        <w:tblInd w:w="-572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1134"/>
        <w:gridCol w:w="992"/>
        <w:gridCol w:w="1276"/>
        <w:gridCol w:w="1559"/>
      </w:tblGrid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8652C" w:rsidRDefault="00851238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ITEM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851238" w:rsidRPr="0078652C" w:rsidRDefault="00851238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51238" w:rsidRPr="0078652C" w:rsidRDefault="0078652C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851238" w:rsidRPr="0078652C" w:rsidRDefault="0078652C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QUA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51238" w:rsidRPr="0078652C" w:rsidRDefault="00851238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VALOR MÉDIO UN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51238" w:rsidRPr="0078652C" w:rsidRDefault="00851238" w:rsidP="00851238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VALOR TOTAL</w:t>
            </w:r>
          </w:p>
        </w:tc>
      </w:tr>
      <w:tr w:rsidR="00851238" w:rsidRPr="00725EA3" w:rsidTr="00DC3D14">
        <w:trPr>
          <w:trHeight w:val="400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CONCRETO USINADO FCK – 20MPa – INCLUSIVE CORPOS DE PROVAS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540,87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81.130,50</w:t>
            </w:r>
          </w:p>
        </w:tc>
      </w:tr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CONCRETO USINADO FCK – 25MPa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566,87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85.030,25</w:t>
            </w:r>
          </w:p>
        </w:tc>
      </w:tr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CONCRETO EXTRUSADO FCK – 15MPa – INCLUSIVE CORPOS DE PROVAS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530,25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79.537,50</w:t>
            </w:r>
          </w:p>
        </w:tc>
      </w:tr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LOCAÇÃO DE CAMINHÃO BOMBA LANÇA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1.575,00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47.250,00</w:t>
            </w:r>
          </w:p>
        </w:tc>
      </w:tr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LOCAÇÃO DE CAMINHÃO BOMBA ESTACIONÁRIA – ATÉ 20,00M3 – INCLUSO DESCOLAMENTO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2.223,33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66.699,90</w:t>
            </w:r>
          </w:p>
        </w:tc>
      </w:tr>
      <w:tr w:rsidR="00851238" w:rsidRPr="00725EA3" w:rsidTr="00DC3D14">
        <w:tc>
          <w:tcPr>
            <w:tcW w:w="993" w:type="dxa"/>
            <w:shd w:val="clear" w:color="auto" w:fill="F2F2F2" w:themeFill="background1" w:themeFillShade="F2"/>
            <w:vAlign w:val="center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VALOR TOTAL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851238" w:rsidRPr="00725EA3" w:rsidRDefault="00851238" w:rsidP="00851238">
            <w:pPr>
              <w:spacing w:before="240"/>
              <w:ind w:left="1" w:hanging="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25E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359.648,40</w:t>
            </w:r>
          </w:p>
        </w:tc>
      </w:tr>
    </w:tbl>
    <w:p w:rsidR="007B2600" w:rsidRPr="00725EA3" w:rsidRDefault="00476205" w:rsidP="00476205">
      <w:pPr>
        <w:spacing w:before="240" w:line="360" w:lineRule="auto"/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6.</w:t>
      </w:r>
      <w:r w:rsidR="009F07D2" w:rsidRPr="00725EA3">
        <w:rPr>
          <w:rFonts w:eastAsia="Merriweather"/>
          <w:b/>
          <w:sz w:val="28"/>
          <w:szCs w:val="28"/>
        </w:rPr>
        <w:t xml:space="preserve"> Escolha da solução (consequência dos incisos V e VI do §1º do art. 15):</w:t>
      </w:r>
      <w:r w:rsidR="007B2600" w:rsidRPr="00725EA3">
        <w:rPr>
          <w:rFonts w:eastAsia="Merriweather"/>
          <w:b/>
          <w:sz w:val="28"/>
          <w:szCs w:val="28"/>
        </w:rPr>
        <w:t xml:space="preserve">  </w:t>
      </w:r>
    </w:p>
    <w:p w:rsidR="006C789C" w:rsidRPr="00725EA3" w:rsidRDefault="00476205" w:rsidP="00D92066">
      <w:pPr>
        <w:spacing w:before="240" w:line="360" w:lineRule="auto"/>
        <w:ind w:leftChars="0" w:left="0" w:firstLineChars="0" w:firstLine="0"/>
        <w:jc w:val="both"/>
        <w:rPr>
          <w:rFonts w:eastAsia="Merriweather"/>
          <w:sz w:val="28"/>
          <w:szCs w:val="28"/>
        </w:rPr>
      </w:pPr>
      <w:r w:rsidRPr="00725EA3">
        <w:rPr>
          <w:b/>
          <w:bCs/>
          <w:sz w:val="28"/>
          <w:szCs w:val="28"/>
        </w:rPr>
        <w:lastRenderedPageBreak/>
        <w:t>6</w:t>
      </w:r>
      <w:r w:rsidR="006C789C" w:rsidRPr="00725EA3">
        <w:rPr>
          <w:b/>
          <w:bCs/>
          <w:sz w:val="28"/>
          <w:szCs w:val="28"/>
        </w:rPr>
        <w:t>.</w:t>
      </w:r>
      <w:r w:rsidRPr="00725EA3">
        <w:rPr>
          <w:b/>
          <w:bCs/>
          <w:sz w:val="28"/>
          <w:szCs w:val="28"/>
        </w:rPr>
        <w:t>1</w:t>
      </w:r>
      <w:r w:rsidR="006C789C" w:rsidRPr="00725EA3">
        <w:rPr>
          <w:b/>
          <w:bCs/>
          <w:sz w:val="28"/>
          <w:szCs w:val="28"/>
        </w:rPr>
        <w:t xml:space="preserve"> Aquisição de Concreto Usinado: </w:t>
      </w:r>
      <w:r w:rsidR="006C789C" w:rsidRPr="00725EA3">
        <w:rPr>
          <w:sz w:val="28"/>
          <w:szCs w:val="28"/>
        </w:rPr>
        <w:t>A solução proposta para resolver o problema identificado é a aquisição de concreto usinado de uma empresa capacitada e especializada. Essa alternativa permite garantir a qualidade e a conformidade do material com os padrões técnicos exigidos, além de assegurar a regularidade e a pontualidade nas entregas. A compra de concreto usinado também possibilita a padronização do material utilizado nas diversas obras e manutenções, facilitando a gestão e o controle dos recursos. Essa opção é vantajosa devido à sua previsibilidade e ao cumprimento das especificações técnicas,</w:t>
      </w:r>
      <w:r w:rsidR="00FD49FB" w:rsidRPr="00725EA3">
        <w:rPr>
          <w:sz w:val="28"/>
          <w:szCs w:val="28"/>
        </w:rPr>
        <w:t xml:space="preserve"> reduzindo o risco de problemas relacionados à qualidade e à durabilidade das estruturas.</w:t>
      </w:r>
    </w:p>
    <w:p w:rsidR="003E4BCA" w:rsidRPr="00725EA3" w:rsidRDefault="00476205" w:rsidP="00D92066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7.</w:t>
      </w:r>
      <w:r w:rsidR="009F07D2" w:rsidRPr="00725EA3">
        <w:rPr>
          <w:rFonts w:eastAsia="Merriweather"/>
          <w:b/>
          <w:sz w:val="28"/>
          <w:szCs w:val="28"/>
        </w:rPr>
        <w:t xml:space="preserve"> - Detalhamento da Solução Escolhida</w:t>
      </w:r>
      <w:r w:rsidR="009F07D2" w:rsidRPr="00725EA3">
        <w:rPr>
          <w:rFonts w:eastAsia="Merriweather"/>
          <w:sz w:val="28"/>
          <w:szCs w:val="28"/>
        </w:rPr>
        <w:t>:</w:t>
      </w:r>
    </w:p>
    <w:p w:rsidR="00FD49FB" w:rsidRPr="00725EA3" w:rsidRDefault="00786057" w:rsidP="00D92066">
      <w:pPr>
        <w:pStyle w:val="Default"/>
        <w:ind w:left="1" w:hanging="3"/>
        <w:jc w:val="both"/>
        <w:rPr>
          <w:rFonts w:ascii="Times New Roman" w:eastAsia="Times New Roman" w:hAnsi="Times New Roman" w:cs="Times New Roman"/>
          <w:position w:val="0"/>
          <w:sz w:val="28"/>
          <w:szCs w:val="28"/>
          <w:lang w:eastAsia="pt-BR"/>
        </w:rPr>
      </w:pPr>
      <w:r w:rsidRPr="00725EA3">
        <w:rPr>
          <w:rFonts w:ascii="Times New Roman" w:hAnsi="Times New Roman" w:cs="Times New Roman"/>
          <w:b/>
          <w:position w:val="0"/>
          <w:sz w:val="28"/>
          <w:szCs w:val="28"/>
        </w:rPr>
        <w:t>7.1</w:t>
      </w:r>
      <w:r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 </w:t>
      </w:r>
      <w:r w:rsidR="00D208D3"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É </w:t>
      </w:r>
      <w:r w:rsidR="00FD49FB"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a solução mais adequada para atender à necessidade de fornecimento de concreto usinado para o Município </w:t>
      </w:r>
      <w:r w:rsidRPr="00725EA3">
        <w:rPr>
          <w:rFonts w:ascii="Times New Roman" w:hAnsi="Times New Roman" w:cs="Times New Roman"/>
          <w:position w:val="0"/>
          <w:sz w:val="28"/>
          <w:szCs w:val="28"/>
        </w:rPr>
        <w:t>Bandeirantes,</w:t>
      </w:r>
      <w:r w:rsidR="00FD49FB"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 a aquisição de concreto usinado de uma empresa capacitada. Esta opção oferece a garantia de qualidade do material, conformidade com os padrões técnicos, e a certeza de que o fornecimento será realizado de acordo com os cronogramas estabelecidos. A compra de concreto usinado propo</w:t>
      </w:r>
      <w:r w:rsidR="00E14F35"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rciona maior </w:t>
      </w:r>
      <w:r w:rsidR="00FD49FB" w:rsidRPr="00725EA3">
        <w:rPr>
          <w:rFonts w:ascii="Times New Roman" w:hAnsi="Times New Roman" w:cs="Times New Roman"/>
          <w:position w:val="0"/>
          <w:sz w:val="28"/>
          <w:szCs w:val="28"/>
        </w:rPr>
        <w:t xml:space="preserve">previsibilidade e controle sobre </w:t>
      </w:r>
      <w:r w:rsidR="00FD49FB" w:rsidRPr="00725EA3">
        <w:rPr>
          <w:rFonts w:ascii="Times New Roman" w:eastAsia="Times New Roman" w:hAnsi="Times New Roman" w:cs="Times New Roman"/>
          <w:position w:val="0"/>
          <w:sz w:val="28"/>
          <w:szCs w:val="28"/>
          <w:lang w:eastAsia="pt-BR"/>
        </w:rPr>
        <w:t>os</w:t>
      </w:r>
      <w:r w:rsidR="00E14F35" w:rsidRPr="00725EA3">
        <w:rPr>
          <w:rFonts w:ascii="Times New Roman" w:eastAsia="Times New Roman" w:hAnsi="Times New Roman" w:cs="Times New Roman"/>
          <w:position w:val="0"/>
          <w:sz w:val="28"/>
          <w:szCs w:val="28"/>
          <w:lang w:eastAsia="pt-BR"/>
        </w:rPr>
        <w:t xml:space="preserve"> matérias utilizados nas obras, o que é essencial para </w:t>
      </w:r>
      <w:r w:rsidR="00AA6E7A">
        <w:rPr>
          <w:rFonts w:ascii="Times New Roman" w:eastAsia="Times New Roman" w:hAnsi="Times New Roman" w:cs="Times New Roman"/>
          <w:position w:val="0"/>
          <w:sz w:val="28"/>
          <w:szCs w:val="28"/>
          <w:lang w:eastAsia="pt-BR"/>
        </w:rPr>
        <w:t xml:space="preserve">garantir a segurança, a </w:t>
      </w:r>
    </w:p>
    <w:p w:rsidR="00FD49FB" w:rsidRPr="00725EA3" w:rsidRDefault="00FD49FB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proofErr w:type="gramStart"/>
      <w:r w:rsidRPr="00725EA3">
        <w:rPr>
          <w:position w:val="0"/>
          <w:sz w:val="28"/>
          <w:szCs w:val="28"/>
        </w:rPr>
        <w:t>durabilidade</w:t>
      </w:r>
      <w:proofErr w:type="gramEnd"/>
      <w:r w:rsidRPr="00725EA3">
        <w:rPr>
          <w:position w:val="0"/>
          <w:sz w:val="28"/>
          <w:szCs w:val="28"/>
        </w:rPr>
        <w:t xml:space="preserve"> e a eficiência das construções e manutenções essenciais.</w:t>
      </w:r>
    </w:p>
    <w:p w:rsidR="00FD49FB" w:rsidRPr="00725EA3" w:rsidRDefault="00FD49FB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</w:p>
    <w:p w:rsidR="003E4BCA" w:rsidRPr="00725EA3" w:rsidRDefault="00476205" w:rsidP="00D92066">
      <w:pPr>
        <w:spacing w:before="240" w:line="360" w:lineRule="auto"/>
        <w:ind w:leftChars="0" w:left="0" w:firstLineChars="0" w:hanging="2"/>
        <w:jc w:val="both"/>
        <w:rPr>
          <w:rFonts w:eastAsia="Merriweather"/>
          <w:b/>
          <w:color w:val="FF0000"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8.</w:t>
      </w:r>
      <w:r w:rsidR="009F07D2" w:rsidRPr="00725EA3">
        <w:rPr>
          <w:rFonts w:eastAsia="Merriweather"/>
          <w:b/>
          <w:sz w:val="28"/>
          <w:szCs w:val="28"/>
        </w:rPr>
        <w:t>Descrição da solução como um todo (art. 15, §1º, VII):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8.1 </w:t>
      </w:r>
      <w:r w:rsidRPr="00725EA3">
        <w:rPr>
          <w:color w:val="000000"/>
          <w:position w:val="0"/>
          <w:sz w:val="28"/>
          <w:szCs w:val="28"/>
        </w:rPr>
        <w:t xml:space="preserve">Nos valores deverão estar inclusos todas as despesas com: materiais; mão-de-obra e encargos sociais; trabalhistas e previdenciários; combustível; transporte; serviço de manutenção; seguro; lucros e todas as demais despesas diretas e indiretas necessárias à perfeita execução do objeto. Nos preços unitários dos itens deverão incluir todas as despesas, encargos e tributos pertinentes para cada produto;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8.2 </w:t>
      </w:r>
      <w:r w:rsidRPr="00725EA3">
        <w:rPr>
          <w:color w:val="000000"/>
          <w:position w:val="0"/>
          <w:sz w:val="28"/>
          <w:szCs w:val="28"/>
        </w:rPr>
        <w:t xml:space="preserve">A execução do objeto contratado deverá ser efetuada dentro dos requisitos de QUALIDADE e SEGURANÇA, em conformidade com as condições constantes neste Edital, obedecer às normas e padrões da ABNT e INMETRO, ANVISA, IAP - INSTITUTO AMBIENTAL DO PARANÁ e outros, atender eficazmente às finalidades que dele(s) naturalmente se espera(m), conforme determina o Código de Defesa do Consumidor, atender às normas de SEGURANÇA E MEDICINA DO TRABALHO, do MINISTÉRIO DO TRABALHO E EMPREGO, e, quando for o caso, às legislações específicas das Agências </w:t>
      </w:r>
      <w:r w:rsidRPr="00725EA3">
        <w:rPr>
          <w:color w:val="000000"/>
          <w:position w:val="0"/>
          <w:sz w:val="28"/>
          <w:szCs w:val="28"/>
        </w:rPr>
        <w:lastRenderedPageBreak/>
        <w:t xml:space="preserve">Reguladoras, do Ministério da Saúde, do Ministério da Agricultura, Pecuária e Abastecimento, da Vigilância Sanitária e demais normas e legislação pertinente e em vigência.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8.3 </w:t>
      </w:r>
      <w:r w:rsidRPr="00725EA3">
        <w:rPr>
          <w:color w:val="000000"/>
          <w:position w:val="0"/>
          <w:sz w:val="28"/>
          <w:szCs w:val="28"/>
        </w:rPr>
        <w:t xml:space="preserve">Todos os bens fornecidos entregues serão conferidos no momento da entrega, e se a quantidade e/ou qualidade dos mesmos não corresponder às especificações exigidas, a remessa apresentada será devolvida para substituição ou adequações, no prazo máximo de 03 (três) dias úteis, sem prejuízo da aplicação das penalidades cabíveis;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8.4 </w:t>
      </w:r>
      <w:r w:rsidRPr="00725EA3">
        <w:rPr>
          <w:color w:val="000000"/>
          <w:position w:val="0"/>
          <w:sz w:val="28"/>
          <w:szCs w:val="28"/>
        </w:rPr>
        <w:t>O(s) objeto deverá (</w:t>
      </w:r>
      <w:proofErr w:type="spellStart"/>
      <w:r w:rsidRPr="00725EA3">
        <w:rPr>
          <w:color w:val="000000"/>
          <w:position w:val="0"/>
          <w:sz w:val="28"/>
          <w:szCs w:val="28"/>
        </w:rPr>
        <w:t>ão</w:t>
      </w:r>
      <w:proofErr w:type="spellEnd"/>
      <w:r w:rsidRPr="00725EA3">
        <w:rPr>
          <w:color w:val="000000"/>
          <w:position w:val="0"/>
          <w:sz w:val="28"/>
          <w:szCs w:val="28"/>
        </w:rPr>
        <w:t>) ser entregue(s) acompanhado(s) de nota(s) fiscal (</w:t>
      </w:r>
      <w:proofErr w:type="spellStart"/>
      <w:r w:rsidRPr="00725EA3">
        <w:rPr>
          <w:color w:val="000000"/>
          <w:position w:val="0"/>
          <w:sz w:val="28"/>
          <w:szCs w:val="28"/>
        </w:rPr>
        <w:t>is</w:t>
      </w:r>
      <w:proofErr w:type="spellEnd"/>
      <w:r w:rsidRPr="00725EA3">
        <w:rPr>
          <w:color w:val="000000"/>
          <w:position w:val="0"/>
          <w:sz w:val="28"/>
          <w:szCs w:val="28"/>
        </w:rPr>
        <w:t xml:space="preserve">) distintas, ou seja, de acordo com a Nota de Empenho, constando o número do Edital, o bem ou serviço, o valor unitário, a quantidade, o valor total e o local da entrega, além das demais exigências legais; </w:t>
      </w:r>
    </w:p>
    <w:p w:rsidR="00D92066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8.5 </w:t>
      </w:r>
      <w:r w:rsidRPr="00725EA3">
        <w:rPr>
          <w:color w:val="000000"/>
          <w:position w:val="0"/>
          <w:sz w:val="28"/>
          <w:szCs w:val="28"/>
        </w:rPr>
        <w:t>Cada fornecimento somente será considerado concluído mediante a emissão de termo de recebimento definitivo;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>8.6</w:t>
      </w:r>
      <w:r w:rsidRPr="00725EA3">
        <w:rPr>
          <w:position w:val="0"/>
          <w:sz w:val="28"/>
          <w:szCs w:val="28"/>
        </w:rPr>
        <w:t xml:space="preserve">A Nota fiscal deverá ser descritiva, constar nº da NAD – Nota de Autorização de Despesa, dados da conta bancária para depósito do pagamento, bem como da CND do INSS e CRF do FGTS.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proofErr w:type="gramStart"/>
      <w:r w:rsidRPr="00725EA3">
        <w:rPr>
          <w:b/>
          <w:bCs/>
          <w:position w:val="0"/>
          <w:sz w:val="28"/>
          <w:szCs w:val="28"/>
        </w:rPr>
        <w:t xml:space="preserve">8.7  </w:t>
      </w:r>
      <w:r w:rsidRPr="00725EA3">
        <w:rPr>
          <w:position w:val="0"/>
          <w:sz w:val="28"/>
          <w:szCs w:val="28"/>
        </w:rPr>
        <w:t>A</w:t>
      </w:r>
      <w:proofErr w:type="gramEnd"/>
      <w:r w:rsidRPr="00725EA3">
        <w:rPr>
          <w:position w:val="0"/>
          <w:sz w:val="28"/>
          <w:szCs w:val="28"/>
        </w:rPr>
        <w:t xml:space="preserve"> Empresa contratada só poderá emitir Nota Fiscal após a emissão da respectiva nota de empenho.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proofErr w:type="gramStart"/>
      <w:r w:rsidRPr="00725EA3">
        <w:rPr>
          <w:b/>
          <w:bCs/>
          <w:position w:val="0"/>
          <w:sz w:val="28"/>
          <w:szCs w:val="28"/>
        </w:rPr>
        <w:t xml:space="preserve">8.8  </w:t>
      </w:r>
      <w:r w:rsidRPr="00725EA3">
        <w:rPr>
          <w:position w:val="0"/>
          <w:sz w:val="28"/>
          <w:szCs w:val="28"/>
        </w:rPr>
        <w:t>É</w:t>
      </w:r>
      <w:proofErr w:type="gramEnd"/>
      <w:r w:rsidRPr="00725EA3">
        <w:rPr>
          <w:position w:val="0"/>
          <w:sz w:val="28"/>
          <w:szCs w:val="28"/>
        </w:rPr>
        <w:t xml:space="preserve"> de responsabilidade da empresa vencedora e transportadora do produto, ter conhecimento e cumprir todas as normas que regulamentam o acondicionamento e transporte dos mesmos, incluindo-se a carga e descarga </w:t>
      </w:r>
    </w:p>
    <w:p w:rsidR="00476205" w:rsidRPr="00725EA3" w:rsidRDefault="00476205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8.9 </w:t>
      </w:r>
      <w:r w:rsidRPr="00725EA3">
        <w:rPr>
          <w:position w:val="0"/>
          <w:sz w:val="28"/>
          <w:szCs w:val="28"/>
        </w:rPr>
        <w:t xml:space="preserve">É de responsabilidade do fornecedor, disponibilizar às pessoas encarregadas pela descarga, os Equipamentos de Proteção Individuais (EPIs), necessários à proteção dos mesmos, bem como, orientá-los dos riscos a que estão expostos. </w:t>
      </w:r>
    </w:p>
    <w:p w:rsidR="00A30C88" w:rsidRPr="00725EA3" w:rsidRDefault="00476205" w:rsidP="00D92066">
      <w:pPr>
        <w:pStyle w:val="PargrafodaLista"/>
        <w:numPr>
          <w:ilvl w:val="1"/>
          <w:numId w:val="18"/>
        </w:numPr>
        <w:spacing w:before="240" w:line="360" w:lineRule="auto"/>
        <w:ind w:leftChars="0" w:firstLineChars="0"/>
        <w:jc w:val="both"/>
        <w:rPr>
          <w:rFonts w:eastAsia="Merriweather"/>
          <w:color w:val="FF0000"/>
          <w:sz w:val="28"/>
          <w:szCs w:val="28"/>
        </w:rPr>
      </w:pPr>
      <w:r w:rsidRPr="00725EA3">
        <w:rPr>
          <w:position w:val="0"/>
          <w:sz w:val="28"/>
          <w:szCs w:val="28"/>
        </w:rPr>
        <w:t>Os responsáveis pelo recebimento do produto/serviço poderão se assim julgar necessário, solicitar parecer técnico especializado de pessoa qualificada, para análise da qualidade do produto, bem como se está em conformidade com o descrito neste documento.</w:t>
      </w:r>
    </w:p>
    <w:p w:rsidR="003E4BCA" w:rsidRPr="00725EA3" w:rsidRDefault="00476205" w:rsidP="00A30C8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sz w:val="28"/>
          <w:szCs w:val="28"/>
        </w:rPr>
      </w:pPr>
      <w:r w:rsidRPr="00725EA3">
        <w:rPr>
          <w:b/>
          <w:color w:val="000000"/>
          <w:position w:val="0"/>
          <w:sz w:val="28"/>
          <w:szCs w:val="28"/>
        </w:rPr>
        <w:t>9.</w:t>
      </w:r>
      <w:r w:rsidR="009F07D2" w:rsidRPr="00725EA3">
        <w:rPr>
          <w:rFonts w:eastAsia="Merriweather"/>
          <w:b/>
          <w:sz w:val="28"/>
          <w:szCs w:val="28"/>
        </w:rPr>
        <w:t xml:space="preserve">Justificativas para o parcelamento ou não da contratação (artigo </w:t>
      </w:r>
      <w:proofErr w:type="gramStart"/>
      <w:r w:rsidR="009F07D2" w:rsidRPr="00725EA3">
        <w:rPr>
          <w:rFonts w:eastAsia="Merriweather"/>
          <w:b/>
          <w:sz w:val="28"/>
          <w:szCs w:val="28"/>
        </w:rPr>
        <w:t>15,§</w:t>
      </w:r>
      <w:proofErr w:type="gramEnd"/>
      <w:r w:rsidR="009F07D2" w:rsidRPr="00725EA3">
        <w:rPr>
          <w:rFonts w:eastAsia="Merriweather"/>
          <w:b/>
          <w:sz w:val="28"/>
          <w:szCs w:val="28"/>
        </w:rPr>
        <w:t>1º, VIII)</w:t>
      </w:r>
      <w:r w:rsidR="009F07D2" w:rsidRPr="00725EA3">
        <w:rPr>
          <w:rFonts w:eastAsia="Merriweather"/>
          <w:sz w:val="28"/>
          <w:szCs w:val="28"/>
        </w:rPr>
        <w:t xml:space="preserve">: </w:t>
      </w:r>
    </w:p>
    <w:p w:rsidR="00E14F35" w:rsidRPr="00725EA3" w:rsidRDefault="00E14F35" w:rsidP="00A30C88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sz w:val="28"/>
          <w:szCs w:val="28"/>
        </w:rPr>
      </w:pPr>
    </w:p>
    <w:p w:rsidR="00DC3D14" w:rsidRDefault="00EF76A2" w:rsidP="00EF76A2">
      <w:pPr>
        <w:spacing w:line="360" w:lineRule="auto"/>
        <w:ind w:leftChars="0" w:left="0" w:firstLineChars="0" w:firstLine="0"/>
        <w:jc w:val="both"/>
        <w:rPr>
          <w:sz w:val="28"/>
          <w:szCs w:val="28"/>
        </w:rPr>
      </w:pPr>
      <w:r w:rsidRPr="00725EA3">
        <w:rPr>
          <w:b/>
          <w:sz w:val="28"/>
          <w:szCs w:val="28"/>
        </w:rPr>
        <w:t xml:space="preserve">9.1 </w:t>
      </w:r>
      <w:r w:rsidRPr="00725EA3">
        <w:rPr>
          <w:sz w:val="28"/>
          <w:szCs w:val="28"/>
        </w:rPr>
        <w:t xml:space="preserve">O não parcelamento justifica-se pelas razões técnicas, administrativas e econômicas que inviabilizam essa divisão. Nesta contratação a economia de escala, a redução de custos de gestão de contratos ou a maior vantagem na contratação recomenda-se a compra do item de um mesmo fornecedor e justificam </w:t>
      </w:r>
      <w:r w:rsidRPr="00725EA3">
        <w:rPr>
          <w:sz w:val="28"/>
          <w:szCs w:val="28"/>
        </w:rPr>
        <w:lastRenderedPageBreak/>
        <w:t xml:space="preserve">a centralização da contratação. Além disso, quando o objeto a ser contratado configura um sistema único e integrado, cuja divisão possa acarretar riscos ao </w:t>
      </w:r>
    </w:p>
    <w:p w:rsidR="00E703F4" w:rsidRDefault="00EF76A2" w:rsidP="00EF76A2">
      <w:pPr>
        <w:spacing w:line="360" w:lineRule="auto"/>
        <w:ind w:leftChars="0" w:left="0" w:firstLineChars="0" w:firstLine="0"/>
        <w:jc w:val="both"/>
        <w:rPr>
          <w:sz w:val="28"/>
          <w:szCs w:val="28"/>
        </w:rPr>
      </w:pPr>
      <w:proofErr w:type="gramStart"/>
      <w:r w:rsidRPr="00725EA3">
        <w:rPr>
          <w:sz w:val="28"/>
          <w:szCs w:val="28"/>
        </w:rPr>
        <w:t>conjunto</w:t>
      </w:r>
      <w:proofErr w:type="gramEnd"/>
      <w:r w:rsidRPr="00725EA3">
        <w:rPr>
          <w:sz w:val="28"/>
          <w:szCs w:val="28"/>
        </w:rPr>
        <w:t xml:space="preserve"> do objeto pretendido, a não aplicação do parcelamento se faz necessária para garantir a integridade e eficácia do serviço ou bem adquirido. Isso assegura </w:t>
      </w:r>
    </w:p>
    <w:p w:rsidR="00EF76A2" w:rsidRPr="00725EA3" w:rsidRDefault="00EF76A2" w:rsidP="00EF76A2">
      <w:pPr>
        <w:spacing w:line="360" w:lineRule="auto"/>
        <w:ind w:leftChars="0" w:left="0" w:firstLineChars="0" w:firstLine="0"/>
        <w:jc w:val="both"/>
        <w:rPr>
          <w:sz w:val="28"/>
          <w:szCs w:val="28"/>
        </w:rPr>
      </w:pPr>
      <w:proofErr w:type="gramStart"/>
      <w:r w:rsidRPr="00725EA3">
        <w:rPr>
          <w:sz w:val="28"/>
          <w:szCs w:val="28"/>
        </w:rPr>
        <w:t>a</w:t>
      </w:r>
      <w:proofErr w:type="gramEnd"/>
      <w:r w:rsidRPr="00725EA3">
        <w:rPr>
          <w:sz w:val="28"/>
          <w:szCs w:val="28"/>
        </w:rPr>
        <w:t xml:space="preserve"> eficiência administrativa e a obtenção de resultados que atendam às necessidades da administração pública de forma integral e coesa. </w:t>
      </w:r>
    </w:p>
    <w:p w:rsidR="003E4BCA" w:rsidRPr="00725EA3" w:rsidRDefault="00EF76A2" w:rsidP="00EF76A2">
      <w:pPr>
        <w:spacing w:line="360" w:lineRule="auto"/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b/>
          <w:sz w:val="28"/>
          <w:szCs w:val="28"/>
        </w:rPr>
        <w:t>10.</w:t>
      </w:r>
      <w:r w:rsidR="009F07D2" w:rsidRPr="00725EA3">
        <w:rPr>
          <w:rFonts w:eastAsia="Merriweather"/>
          <w:b/>
          <w:sz w:val="28"/>
          <w:szCs w:val="28"/>
        </w:rPr>
        <w:t>Contratações correlatas e/ou interdependentes (art. 15, §1º, XI):</w:t>
      </w:r>
    </w:p>
    <w:p w:rsidR="00EF55ED" w:rsidRPr="00725EA3" w:rsidRDefault="00EF55ED" w:rsidP="00EF76A2">
      <w:pPr>
        <w:pStyle w:val="PargrafodaLista"/>
        <w:numPr>
          <w:ilvl w:val="1"/>
          <w:numId w:val="19"/>
        </w:numPr>
        <w:spacing w:line="360" w:lineRule="auto"/>
        <w:ind w:leftChars="0" w:firstLineChars="0"/>
        <w:jc w:val="both"/>
        <w:rPr>
          <w:rFonts w:eastAsia="Merriweather"/>
          <w:sz w:val="28"/>
          <w:szCs w:val="28"/>
        </w:rPr>
      </w:pPr>
      <w:r w:rsidRPr="00725EA3">
        <w:rPr>
          <w:sz w:val="28"/>
          <w:szCs w:val="28"/>
        </w:rPr>
        <w:t>NÃO</w:t>
      </w:r>
      <w:r w:rsidR="00EF76A2" w:rsidRPr="00725EA3">
        <w:rPr>
          <w:sz w:val="28"/>
          <w:szCs w:val="28"/>
        </w:rPr>
        <w:t xml:space="preserve"> existem em andamento contratações correlatas ou interdependentes que venham a interferir ou merecer maiores cuidados no planejamento da futura contratação. Não foram identificadas contratações correlatas.</w:t>
      </w:r>
    </w:p>
    <w:p w:rsidR="003E4BCA" w:rsidRPr="00725EA3" w:rsidRDefault="00EF55ED" w:rsidP="00EF55ED">
      <w:pPr>
        <w:spacing w:line="360" w:lineRule="auto"/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11.</w:t>
      </w:r>
      <w:r w:rsidR="009F07D2" w:rsidRPr="00725EA3">
        <w:rPr>
          <w:rFonts w:eastAsia="Merriweather"/>
          <w:b/>
          <w:sz w:val="28"/>
          <w:szCs w:val="28"/>
        </w:rPr>
        <w:t>Resultados pretendidos (art. 15, §1º, IX):</w:t>
      </w:r>
    </w:p>
    <w:p w:rsidR="00EF55ED" w:rsidRPr="00725EA3" w:rsidRDefault="00EF55ED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color w:val="000000"/>
          <w:position w:val="0"/>
          <w:sz w:val="28"/>
          <w:szCs w:val="28"/>
        </w:rPr>
        <w:t>11.1</w:t>
      </w:r>
      <w:r w:rsidRPr="00725EA3">
        <w:rPr>
          <w:color w:val="000000"/>
          <w:position w:val="0"/>
          <w:sz w:val="28"/>
          <w:szCs w:val="28"/>
        </w:rPr>
        <w:t xml:space="preserve"> A aquisição de concreto usinado visa alcançar resultados significativos para o Município de </w:t>
      </w:r>
      <w:proofErr w:type="gramStart"/>
      <w:r w:rsidRPr="00725EA3">
        <w:rPr>
          <w:color w:val="000000"/>
          <w:position w:val="0"/>
          <w:sz w:val="28"/>
          <w:szCs w:val="28"/>
        </w:rPr>
        <w:t>Bandeirantes  tanto</w:t>
      </w:r>
      <w:proofErr w:type="gramEnd"/>
      <w:r w:rsidRPr="00725EA3">
        <w:rPr>
          <w:color w:val="000000"/>
          <w:position w:val="0"/>
          <w:sz w:val="28"/>
          <w:szCs w:val="28"/>
        </w:rPr>
        <w:t xml:space="preserve"> em termos de efetividade quanto de desenvolvimento sustentável. Em primeiro lugar, é essencial garantir a qualidade e a durabilidade das estruturas construídas com o concreto fornecido. Espera-se que o material atenda rigorosamente aos requisitos técnicos e normativos, assegurando a integridade e longevidade das edificações públicas, </w:t>
      </w:r>
      <w:r w:rsidR="00FB1ACD" w:rsidRPr="00725EA3">
        <w:rPr>
          <w:sz w:val="28"/>
          <w:szCs w:val="28"/>
        </w:rPr>
        <w:t>como</w:t>
      </w:r>
      <w:r w:rsidR="00FB1ACD" w:rsidRPr="00725EA3">
        <w:rPr>
          <w:color w:val="FF0000"/>
          <w:sz w:val="28"/>
          <w:szCs w:val="28"/>
        </w:rPr>
        <w:t xml:space="preserve"> </w:t>
      </w:r>
      <w:proofErr w:type="gramStart"/>
      <w:r w:rsidR="00FB1ACD" w:rsidRPr="00725EA3">
        <w:rPr>
          <w:sz w:val="28"/>
          <w:szCs w:val="28"/>
        </w:rPr>
        <w:t>calçadas  ,</w:t>
      </w:r>
      <w:proofErr w:type="gramEnd"/>
      <w:r w:rsidR="00FB1ACD" w:rsidRPr="00725EA3">
        <w:rPr>
          <w:color w:val="000000" w:themeColor="text1"/>
          <w:sz w:val="28"/>
          <w:szCs w:val="28"/>
        </w:rPr>
        <w:t xml:space="preserve">praças, parquinhos </w:t>
      </w:r>
      <w:r w:rsidR="00FB1ACD" w:rsidRPr="00725EA3">
        <w:rPr>
          <w:sz w:val="28"/>
          <w:szCs w:val="28"/>
        </w:rPr>
        <w:t>,cabeceiras de pontes a base de obras públicas</w:t>
      </w:r>
      <w:r w:rsidRPr="00725EA3">
        <w:rPr>
          <w:color w:val="FF0000"/>
          <w:position w:val="0"/>
          <w:sz w:val="28"/>
          <w:szCs w:val="28"/>
        </w:rPr>
        <w:t xml:space="preserve">, </w:t>
      </w:r>
      <w:r w:rsidRPr="00725EA3">
        <w:rPr>
          <w:color w:val="000000"/>
          <w:position w:val="0"/>
          <w:sz w:val="28"/>
          <w:szCs w:val="28"/>
        </w:rPr>
        <w:t xml:space="preserve">bem como das obras de pavimentação. Isso permitirá a minimização de necessidades futuras de manutenção e reparos. </w:t>
      </w:r>
    </w:p>
    <w:p w:rsidR="00EF55ED" w:rsidRDefault="00EF55ED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Além disso, a pontualidade no fornecimento do concreto é crucial. A empresa contratada deve cumprir os prazos estabelecidos no cronograma das obras, evitando atrasos que poderiam </w:t>
      </w:r>
      <w:r w:rsidR="00F158D2">
        <w:rPr>
          <w:color w:val="000000"/>
          <w:position w:val="0"/>
          <w:sz w:val="28"/>
          <w:szCs w:val="28"/>
        </w:rPr>
        <w:t xml:space="preserve">comprometer a execução eficiente dos </w:t>
      </w:r>
      <w:proofErr w:type="gramStart"/>
      <w:r w:rsidR="00F158D2">
        <w:rPr>
          <w:color w:val="000000"/>
          <w:position w:val="0"/>
          <w:sz w:val="28"/>
          <w:szCs w:val="28"/>
        </w:rPr>
        <w:t>projetos .Para</w:t>
      </w:r>
      <w:proofErr w:type="gramEnd"/>
      <w:r w:rsidR="00F158D2">
        <w:rPr>
          <w:color w:val="000000"/>
          <w:position w:val="0"/>
          <w:sz w:val="28"/>
          <w:szCs w:val="28"/>
        </w:rPr>
        <w:t xml:space="preserve"> garantir  eficácia ,serão utilizados indicadores de  desempenho que monitoram a regularidade e a pontualidade das entregas.</w:t>
      </w:r>
    </w:p>
    <w:p w:rsidR="00F158D2" w:rsidRDefault="00F158D2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>
        <w:rPr>
          <w:color w:val="000000"/>
          <w:position w:val="0"/>
          <w:sz w:val="28"/>
          <w:szCs w:val="28"/>
        </w:rPr>
        <w:t xml:space="preserve">A eficiência de recursos também é uma prioridade. A aquisição deve garantir uma relação custo-benefício favorável, com a obtenção de preços competitivos e boas condições de </w:t>
      </w:r>
      <w:proofErr w:type="gramStart"/>
      <w:r>
        <w:rPr>
          <w:color w:val="000000"/>
          <w:position w:val="0"/>
          <w:sz w:val="28"/>
          <w:szCs w:val="28"/>
        </w:rPr>
        <w:t>fornecimento .A</w:t>
      </w:r>
      <w:proofErr w:type="gramEnd"/>
      <w:r>
        <w:rPr>
          <w:color w:val="000000"/>
          <w:position w:val="0"/>
          <w:sz w:val="28"/>
          <w:szCs w:val="28"/>
        </w:rPr>
        <w:t xml:space="preserve"> empresa fornecedora deve demostrar eficiência na gestão de recursos, evitando </w:t>
      </w:r>
      <w:r w:rsidR="0080712A">
        <w:rPr>
          <w:color w:val="000000"/>
          <w:position w:val="0"/>
          <w:sz w:val="28"/>
          <w:szCs w:val="28"/>
        </w:rPr>
        <w:t>desperdícios e otimizando os custos relacionados ao concreto usinado.</w:t>
      </w:r>
    </w:p>
    <w:p w:rsidR="0080712A" w:rsidRPr="00725EA3" w:rsidRDefault="0080712A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>
        <w:rPr>
          <w:color w:val="000000"/>
          <w:position w:val="0"/>
          <w:sz w:val="28"/>
          <w:szCs w:val="28"/>
        </w:rPr>
        <w:t xml:space="preserve">No que diz </w:t>
      </w:r>
      <w:proofErr w:type="gramStart"/>
      <w:r>
        <w:rPr>
          <w:position w:val="0"/>
          <w:sz w:val="28"/>
          <w:szCs w:val="28"/>
        </w:rPr>
        <w:t xml:space="preserve">respeito </w:t>
      </w:r>
      <w:r w:rsidRPr="00725EA3">
        <w:rPr>
          <w:position w:val="0"/>
          <w:sz w:val="28"/>
          <w:szCs w:val="28"/>
        </w:rPr>
        <w:t xml:space="preserve"> ao</w:t>
      </w:r>
      <w:proofErr w:type="gramEnd"/>
      <w:r w:rsidRPr="00725EA3">
        <w:rPr>
          <w:position w:val="0"/>
          <w:sz w:val="28"/>
          <w:szCs w:val="28"/>
        </w:rPr>
        <w:t xml:space="preserve"> desenvolvimento sustentável, é esperado que a empresa adote práticas que minimizem o impacto ambiental, como a utilização de técnicas de produção e transporte que reduzam a pegada de carbono. Dessa forma, a aquisição de concreto usinado contribuirá para a construção de uma infraestrutura </w:t>
      </w:r>
      <w:r w:rsidRPr="00725EA3">
        <w:rPr>
          <w:position w:val="0"/>
          <w:sz w:val="28"/>
          <w:szCs w:val="28"/>
        </w:rPr>
        <w:lastRenderedPageBreak/>
        <w:t>pública que não apenas atende às necessidades atuais do município, mas também promove um desenvolvimento responsável e sustentável para o futur</w:t>
      </w:r>
      <w:r>
        <w:rPr>
          <w:position w:val="0"/>
          <w:sz w:val="28"/>
          <w:szCs w:val="28"/>
        </w:rPr>
        <w:t>o.</w:t>
      </w:r>
    </w:p>
    <w:p w:rsidR="00EF55ED" w:rsidRPr="00725EA3" w:rsidRDefault="00EF55ED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</w:p>
    <w:p w:rsidR="00BE1DC1" w:rsidRPr="00725EA3" w:rsidRDefault="00BE1DC1" w:rsidP="00EF55ED">
      <w:pPr>
        <w:spacing w:line="240" w:lineRule="auto"/>
        <w:ind w:leftChars="0" w:left="0" w:firstLineChars="0" w:firstLine="0"/>
        <w:jc w:val="both"/>
        <w:rPr>
          <w:rFonts w:eastAsia="Merriweather"/>
          <w:color w:val="C00000"/>
          <w:sz w:val="28"/>
          <w:szCs w:val="28"/>
        </w:rPr>
      </w:pPr>
    </w:p>
    <w:p w:rsidR="003E4BCA" w:rsidRPr="00725EA3" w:rsidRDefault="00BE1DC1" w:rsidP="00BE1DC1">
      <w:pPr>
        <w:spacing w:line="360" w:lineRule="auto"/>
        <w:ind w:leftChars="0" w:left="0" w:firstLineChars="0" w:firstLine="0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1</w:t>
      </w:r>
      <w:r w:rsidRPr="00725EA3">
        <w:rPr>
          <w:rFonts w:eastAsia="Merriweather"/>
          <w:b/>
          <w:sz w:val="28"/>
          <w:szCs w:val="28"/>
        </w:rPr>
        <w:t>2.</w:t>
      </w:r>
      <w:r w:rsidR="009F07D2" w:rsidRPr="00725EA3">
        <w:rPr>
          <w:rFonts w:eastAsia="Merriweather"/>
          <w:b/>
          <w:sz w:val="28"/>
          <w:szCs w:val="28"/>
        </w:rPr>
        <w:t>Providências a serem adotadas (art. 15, §1º, X):</w:t>
      </w:r>
    </w:p>
    <w:p w:rsidR="003E4BCA" w:rsidRPr="00725EA3" w:rsidRDefault="000C1669" w:rsidP="000C1669">
      <w:pPr>
        <w:ind w:leftChars="0" w:left="0" w:firstLineChars="0" w:hanging="2"/>
        <w:jc w:val="both"/>
        <w:rPr>
          <w:bCs/>
          <w:sz w:val="28"/>
          <w:szCs w:val="28"/>
        </w:rPr>
      </w:pPr>
      <w:r w:rsidRPr="00725EA3">
        <w:rPr>
          <w:bCs/>
          <w:sz w:val="28"/>
          <w:szCs w:val="28"/>
        </w:rPr>
        <w:t>Capacitação: A administração deverá providenciar capacitação para os fiscais e gestor de contrato, para a plena execução da função</w:t>
      </w:r>
      <w:r w:rsidR="009F07D2" w:rsidRPr="00725EA3">
        <w:rPr>
          <w:rFonts w:eastAsia="Merriweather"/>
          <w:color w:val="C00000"/>
          <w:sz w:val="28"/>
          <w:szCs w:val="28"/>
        </w:rPr>
        <w:t>.</w:t>
      </w:r>
    </w:p>
    <w:p w:rsidR="003E4BCA" w:rsidRPr="00725EA3" w:rsidRDefault="003E4BCA">
      <w:pPr>
        <w:ind w:left="1" w:hanging="3"/>
        <w:jc w:val="both"/>
        <w:rPr>
          <w:rFonts w:eastAsia="Merriweather"/>
          <w:b/>
          <w:sz w:val="28"/>
          <w:szCs w:val="28"/>
        </w:rPr>
      </w:pPr>
    </w:p>
    <w:p w:rsidR="003E4BCA" w:rsidRPr="00725EA3" w:rsidRDefault="00BE1DC1" w:rsidP="00BE1DC1">
      <w:pPr>
        <w:spacing w:before="240" w:line="360" w:lineRule="auto"/>
        <w:ind w:leftChars="0" w:left="0" w:firstLineChars="0" w:hanging="2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13.</w:t>
      </w:r>
      <w:r w:rsidR="009F07D2" w:rsidRPr="00725EA3">
        <w:rPr>
          <w:rFonts w:eastAsia="Merriweather"/>
          <w:b/>
          <w:sz w:val="28"/>
          <w:szCs w:val="28"/>
        </w:rPr>
        <w:t>Possíveis impactos ambientais (art. 15, §1º, XII):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A aquisição de concreto usinado para a Prefeitura de Bandeirantes pode gerar alguns impactos ambientais diretos durante sua utilização e armazenamento. Abaixo estão identificados os principais impactos e as medidas para mitigação: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13.1 Poluição do Ar: </w:t>
      </w:r>
      <w:r w:rsidRPr="00725EA3">
        <w:rPr>
          <w:color w:val="000000"/>
          <w:position w:val="0"/>
          <w:sz w:val="28"/>
          <w:szCs w:val="28"/>
        </w:rPr>
        <w:t xml:space="preserve">O transporte do concreto usinado até o local das obras pode gerar emissões de poluentes atmosféricos, como gases dos veículos e poeira durante o descarregamento.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Mitigação: Planejar e monitorar rotas de transporte para reduzir a emissão de poluentes, e garantir que o descarregamento seja realizado com cuidados para minimizar a dispersão de poeira, como a umidificação das áreas de descarregamento.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b/>
          <w:bCs/>
          <w:color w:val="000000"/>
          <w:position w:val="0"/>
          <w:sz w:val="28"/>
          <w:szCs w:val="28"/>
        </w:rPr>
        <w:t xml:space="preserve">13.2 Resíduos de Concreto: </w:t>
      </w:r>
      <w:r w:rsidRPr="00725EA3">
        <w:rPr>
          <w:color w:val="000000"/>
          <w:position w:val="0"/>
          <w:sz w:val="28"/>
          <w:szCs w:val="28"/>
        </w:rPr>
        <w:t xml:space="preserve">Durante a aplicação do concreto, podem ocorrer resíduos e excesso de material que precisam ser geridos adequadamente para evitar o acúmulo de resíduos. </w:t>
      </w:r>
    </w:p>
    <w:p w:rsidR="00D92066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725EA3">
        <w:rPr>
          <w:color w:val="000000"/>
          <w:position w:val="0"/>
          <w:sz w:val="28"/>
          <w:szCs w:val="28"/>
        </w:rPr>
        <w:t xml:space="preserve">Mitigação: Implementar um plano de gerenciamento de resíduos para o concreto, incluindo a coleta e a reciclagem de resíduos de concreto excedente, e garantir que os resíduos sejam descartados conforme as regulamentações locais.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13.3 Impacto no Solo e na Vegetação: </w:t>
      </w:r>
      <w:r w:rsidRPr="00725EA3">
        <w:rPr>
          <w:position w:val="0"/>
          <w:sz w:val="28"/>
          <w:szCs w:val="28"/>
        </w:rPr>
        <w:t xml:space="preserve">O armazenamento e o manuseio do concreto usinado podem levar ao derramamento acidental de material, o que pode afetar o solo e a vegetação local.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position w:val="0"/>
          <w:sz w:val="28"/>
          <w:szCs w:val="28"/>
        </w:rPr>
        <w:t xml:space="preserve">Mitigação: Realizar o armazenamento do concreto usinado em áreas adequadas e impermeabilizadas para evitar contaminação do solo, e implementar medidas de contenção para evitar o derramamento durante o transporte e aplicação.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b/>
          <w:bCs/>
          <w:position w:val="0"/>
          <w:sz w:val="28"/>
          <w:szCs w:val="28"/>
        </w:rPr>
        <w:t xml:space="preserve">13.4 Consumo de Recursos Naturais: </w:t>
      </w:r>
      <w:r w:rsidRPr="00725EA3">
        <w:rPr>
          <w:position w:val="0"/>
          <w:sz w:val="28"/>
          <w:szCs w:val="28"/>
        </w:rPr>
        <w:t xml:space="preserve">O uso de concreto usinado contribui para o consumo de recursos naturais, como areia e brita, que são componentes principais do concreto. </w:t>
      </w:r>
    </w:p>
    <w:p w:rsidR="00BE1DC1" w:rsidRPr="00725EA3" w:rsidRDefault="00BE1DC1" w:rsidP="00D92066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  <w:sz w:val="28"/>
          <w:szCs w:val="28"/>
        </w:rPr>
      </w:pPr>
      <w:r w:rsidRPr="00725EA3">
        <w:rPr>
          <w:position w:val="0"/>
          <w:sz w:val="28"/>
          <w:szCs w:val="28"/>
        </w:rPr>
        <w:t xml:space="preserve">Mitigação: Priorizar a compra de concreto que utilize materiais reciclados ou alternativas sustentáveis, sempre que possível, para reduzir a pressão sobre os recursos naturais. </w:t>
      </w:r>
    </w:p>
    <w:p w:rsidR="003E4BCA" w:rsidRPr="00725EA3" w:rsidRDefault="00BE1DC1" w:rsidP="00D92066">
      <w:pPr>
        <w:ind w:left="1" w:hanging="3"/>
        <w:jc w:val="both"/>
        <w:rPr>
          <w:rFonts w:eastAsia="Merriweather"/>
          <w:b/>
          <w:sz w:val="28"/>
          <w:szCs w:val="28"/>
        </w:rPr>
      </w:pPr>
      <w:r w:rsidRPr="00725EA3">
        <w:rPr>
          <w:position w:val="0"/>
          <w:sz w:val="28"/>
          <w:szCs w:val="28"/>
        </w:rPr>
        <w:lastRenderedPageBreak/>
        <w:t>Essas medidas ajudarão a reduzir os impactos ambientais associados à aquisição e uso do concreto usinado, promovendo práticas mais sustentáveis e responsáveis na execução das obras municipais.</w:t>
      </w:r>
    </w:p>
    <w:p w:rsidR="003E4BCA" w:rsidRPr="00725EA3" w:rsidRDefault="00BE1DC1" w:rsidP="00D92066">
      <w:pPr>
        <w:ind w:left="1" w:hanging="3"/>
        <w:jc w:val="both"/>
        <w:rPr>
          <w:rFonts w:eastAsia="Merriweather"/>
          <w:b/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>14</w:t>
      </w:r>
      <w:r w:rsidR="009F07D2" w:rsidRPr="00725EA3">
        <w:rPr>
          <w:rFonts w:eastAsia="Merriweather"/>
          <w:b/>
          <w:sz w:val="28"/>
          <w:szCs w:val="28"/>
        </w:rPr>
        <w:t xml:space="preserve"> - Posicionamento Conclusivo (artigo </w:t>
      </w:r>
      <w:proofErr w:type="gramStart"/>
      <w:r w:rsidR="009F07D2" w:rsidRPr="00725EA3">
        <w:rPr>
          <w:rFonts w:eastAsia="Merriweather"/>
          <w:b/>
          <w:sz w:val="28"/>
          <w:szCs w:val="28"/>
        </w:rPr>
        <w:t>15,§</w:t>
      </w:r>
      <w:proofErr w:type="gramEnd"/>
      <w:r w:rsidR="009F07D2" w:rsidRPr="00725EA3">
        <w:rPr>
          <w:rFonts w:eastAsia="Merriweather"/>
          <w:b/>
          <w:sz w:val="28"/>
          <w:szCs w:val="28"/>
        </w:rPr>
        <w:t>1º, XIII):</w:t>
      </w:r>
    </w:p>
    <w:p w:rsidR="003E4BCA" w:rsidRPr="00725EA3" w:rsidRDefault="00D92066" w:rsidP="00D92066">
      <w:pPr>
        <w:tabs>
          <w:tab w:val="left" w:pos="2338"/>
        </w:tabs>
        <w:ind w:left="1" w:hanging="3"/>
        <w:jc w:val="both"/>
        <w:rPr>
          <w:sz w:val="28"/>
          <w:szCs w:val="28"/>
        </w:rPr>
      </w:pPr>
      <w:r w:rsidRPr="00725EA3">
        <w:rPr>
          <w:rFonts w:eastAsia="Merriweather"/>
          <w:b/>
          <w:sz w:val="28"/>
          <w:szCs w:val="28"/>
        </w:rPr>
        <w:tab/>
      </w:r>
      <w:r w:rsidR="00BE1DC1" w:rsidRPr="00725EA3">
        <w:rPr>
          <w:sz w:val="28"/>
          <w:szCs w:val="28"/>
        </w:rPr>
        <w:t>A contratação para a aquisição de concreto usinado é uma solução viável e estratégica para a prefeitura Munic</w:t>
      </w:r>
      <w:r w:rsidR="00E14F35" w:rsidRPr="00725EA3">
        <w:rPr>
          <w:sz w:val="28"/>
          <w:szCs w:val="28"/>
        </w:rPr>
        <w:t>i</w:t>
      </w:r>
      <w:r w:rsidR="00BE1DC1" w:rsidRPr="00725EA3">
        <w:rPr>
          <w:sz w:val="28"/>
          <w:szCs w:val="28"/>
        </w:rPr>
        <w:t>pal de Bandeirantes. O concreto usinado garante a qualidade e durabilidade das estruturas públicas, como</w:t>
      </w:r>
      <w:r w:rsidR="00BE1DC1" w:rsidRPr="00725EA3">
        <w:rPr>
          <w:color w:val="FF0000"/>
          <w:sz w:val="28"/>
          <w:szCs w:val="28"/>
        </w:rPr>
        <w:t xml:space="preserve"> </w:t>
      </w:r>
      <w:proofErr w:type="gramStart"/>
      <w:r w:rsidR="00FB1ACD" w:rsidRPr="00725EA3">
        <w:rPr>
          <w:sz w:val="28"/>
          <w:szCs w:val="28"/>
        </w:rPr>
        <w:t>calçadas ,</w:t>
      </w:r>
      <w:r w:rsidR="00FB1ACD" w:rsidRPr="00725EA3">
        <w:rPr>
          <w:color w:val="000000" w:themeColor="text1"/>
          <w:sz w:val="28"/>
          <w:szCs w:val="28"/>
        </w:rPr>
        <w:t>praças</w:t>
      </w:r>
      <w:proofErr w:type="gramEnd"/>
      <w:r w:rsidR="00FB1ACD" w:rsidRPr="00725EA3">
        <w:rPr>
          <w:color w:val="000000" w:themeColor="text1"/>
          <w:sz w:val="28"/>
          <w:szCs w:val="28"/>
        </w:rPr>
        <w:t xml:space="preserve">, parquinhos </w:t>
      </w:r>
      <w:r w:rsidR="00FB1ACD" w:rsidRPr="00725EA3">
        <w:rPr>
          <w:sz w:val="28"/>
          <w:szCs w:val="28"/>
        </w:rPr>
        <w:t>,cabeceiras de pontes a base de obras públicas e  pavimentação e de reparos</w:t>
      </w:r>
      <w:r w:rsidR="00BE1DC1" w:rsidRPr="00725EA3">
        <w:rPr>
          <w:sz w:val="28"/>
          <w:szCs w:val="28"/>
        </w:rPr>
        <w:t xml:space="preserve"> reduzindo a necessidade de manutenções e assegurando a segurança das edificações. A escolha de uma empresa especializada proporciona previsibilidade nas entregas e otimização dos recursos financeiros, com a possibilidade de negociar condições favoráveis. Além disso, foram consideradas medidas para mitigar impactos ambientais, promovendo um desenvolvimento mais sustentável. Dessa forma, a aquisição de concreto usinado oferece benefícios significativos, assegurando a eficácia e a responsabilidade na execução dos projetos municipais.</w:t>
      </w:r>
    </w:p>
    <w:p w:rsidR="00FB1ACD" w:rsidRPr="00725EA3" w:rsidRDefault="00FB1ACD">
      <w:pPr>
        <w:ind w:left="1" w:hanging="3"/>
        <w:jc w:val="both"/>
        <w:rPr>
          <w:rFonts w:eastAsia="Merriweather"/>
          <w:b/>
          <w:sz w:val="28"/>
          <w:szCs w:val="28"/>
        </w:rPr>
      </w:pPr>
    </w:p>
    <w:p w:rsidR="003E4BCA" w:rsidRPr="00725EA3" w:rsidRDefault="009F07D2">
      <w:pPr>
        <w:ind w:left="1" w:hanging="3"/>
        <w:jc w:val="both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 xml:space="preserve">Bandeirantes, </w:t>
      </w:r>
      <w:r w:rsidR="00502318" w:rsidRPr="00725EA3">
        <w:rPr>
          <w:rFonts w:eastAsia="Merriweather"/>
          <w:sz w:val="28"/>
          <w:szCs w:val="28"/>
        </w:rPr>
        <w:t xml:space="preserve">13 </w:t>
      </w:r>
      <w:r w:rsidRPr="00725EA3">
        <w:rPr>
          <w:rFonts w:eastAsia="Merriweather"/>
          <w:sz w:val="28"/>
          <w:szCs w:val="28"/>
        </w:rPr>
        <w:t xml:space="preserve">de </w:t>
      </w:r>
      <w:r w:rsidR="00502318" w:rsidRPr="00725EA3">
        <w:rPr>
          <w:rFonts w:eastAsia="Merriweather"/>
          <w:sz w:val="28"/>
          <w:szCs w:val="28"/>
        </w:rPr>
        <w:t>Março de 2025.</w:t>
      </w:r>
    </w:p>
    <w:p w:rsidR="003E4BCA" w:rsidRPr="00725EA3" w:rsidRDefault="003E4BCA">
      <w:pPr>
        <w:ind w:left="1" w:hanging="3"/>
        <w:jc w:val="center"/>
        <w:rPr>
          <w:color w:val="980000"/>
          <w:sz w:val="28"/>
          <w:szCs w:val="28"/>
        </w:rPr>
      </w:pPr>
    </w:p>
    <w:p w:rsidR="00D92066" w:rsidRPr="00725EA3" w:rsidRDefault="00D92066">
      <w:pPr>
        <w:ind w:left="1" w:hanging="3"/>
        <w:jc w:val="center"/>
        <w:rPr>
          <w:color w:val="980000"/>
          <w:sz w:val="28"/>
          <w:szCs w:val="28"/>
        </w:rPr>
      </w:pPr>
    </w:p>
    <w:p w:rsidR="00D92066" w:rsidRPr="00725EA3" w:rsidRDefault="00D92066">
      <w:pPr>
        <w:ind w:left="1" w:hanging="3"/>
        <w:jc w:val="center"/>
        <w:rPr>
          <w:color w:val="980000"/>
          <w:sz w:val="28"/>
          <w:szCs w:val="28"/>
        </w:rPr>
      </w:pPr>
    </w:p>
    <w:p w:rsidR="003E4BCA" w:rsidRPr="00725EA3" w:rsidRDefault="0080712A" w:rsidP="0080712A">
      <w:pPr>
        <w:ind w:leftChars="0" w:left="0" w:firstLineChars="0" w:firstLine="0"/>
        <w:rPr>
          <w:sz w:val="28"/>
          <w:szCs w:val="28"/>
        </w:rPr>
      </w:pPr>
      <w:r>
        <w:rPr>
          <w:color w:val="980000"/>
          <w:sz w:val="28"/>
          <w:szCs w:val="28"/>
        </w:rPr>
        <w:t xml:space="preserve">                                       </w:t>
      </w:r>
      <w:r w:rsidR="00FB1ACD" w:rsidRPr="00725EA3">
        <w:rPr>
          <w:sz w:val="28"/>
          <w:szCs w:val="28"/>
        </w:rPr>
        <w:t>________</w:t>
      </w:r>
      <w:r w:rsidR="009F07D2" w:rsidRPr="00725EA3">
        <w:rPr>
          <w:sz w:val="28"/>
          <w:szCs w:val="28"/>
        </w:rPr>
        <w:t>___________________</w:t>
      </w:r>
    </w:p>
    <w:p w:rsidR="003E4BCA" w:rsidRPr="00725EA3" w:rsidRDefault="00BE1DC1" w:rsidP="00D92066">
      <w:pPr>
        <w:ind w:left="1" w:hanging="3"/>
        <w:jc w:val="center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Patrícia Pedroso de Oliveira</w:t>
      </w:r>
    </w:p>
    <w:p w:rsidR="003E4BCA" w:rsidRPr="00725EA3" w:rsidRDefault="00BE1DC1" w:rsidP="00D92066">
      <w:pPr>
        <w:ind w:left="1" w:hanging="3"/>
        <w:jc w:val="center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Secretaria de Planejamento</w:t>
      </w:r>
    </w:p>
    <w:p w:rsidR="00BE1DC1" w:rsidRPr="00725EA3" w:rsidRDefault="00BE1DC1" w:rsidP="00D92066">
      <w:pPr>
        <w:ind w:left="1" w:hanging="3"/>
        <w:jc w:val="center"/>
        <w:rPr>
          <w:rFonts w:eastAsia="Merriweather"/>
          <w:sz w:val="28"/>
          <w:szCs w:val="28"/>
        </w:rPr>
      </w:pPr>
    </w:p>
    <w:p w:rsidR="00FB1ACD" w:rsidRPr="00725EA3" w:rsidRDefault="00FB1ACD" w:rsidP="00D92066">
      <w:pPr>
        <w:ind w:left="1" w:hanging="3"/>
        <w:jc w:val="center"/>
        <w:rPr>
          <w:rFonts w:eastAsia="Merriweather"/>
          <w:sz w:val="28"/>
          <w:szCs w:val="28"/>
        </w:rPr>
      </w:pPr>
    </w:p>
    <w:p w:rsidR="00FB1ACD" w:rsidRPr="00725EA3" w:rsidRDefault="00FB1ACD" w:rsidP="00D92066">
      <w:pPr>
        <w:ind w:left="1" w:hanging="3"/>
        <w:jc w:val="center"/>
        <w:rPr>
          <w:rFonts w:eastAsia="Merriweather"/>
          <w:sz w:val="28"/>
          <w:szCs w:val="28"/>
        </w:rPr>
      </w:pPr>
    </w:p>
    <w:p w:rsidR="00FB1ACD" w:rsidRPr="00725EA3" w:rsidRDefault="00FB1ACD" w:rsidP="00D92066">
      <w:pPr>
        <w:ind w:left="1" w:hanging="3"/>
        <w:jc w:val="center"/>
        <w:rPr>
          <w:rFonts w:eastAsia="Merriweather"/>
          <w:sz w:val="28"/>
          <w:szCs w:val="28"/>
        </w:rPr>
      </w:pPr>
    </w:p>
    <w:p w:rsidR="00FB1ACD" w:rsidRPr="00725EA3" w:rsidRDefault="00FB1ACD" w:rsidP="00D92066">
      <w:pPr>
        <w:ind w:left="1" w:hanging="3"/>
        <w:jc w:val="center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_____________________________</w:t>
      </w:r>
    </w:p>
    <w:p w:rsidR="00BE1DC1" w:rsidRPr="00725EA3" w:rsidRDefault="00BE1DC1" w:rsidP="00D92066">
      <w:pPr>
        <w:ind w:left="1" w:hanging="3"/>
        <w:jc w:val="center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 xml:space="preserve">Claudia </w:t>
      </w:r>
      <w:proofErr w:type="spellStart"/>
      <w:r w:rsidRPr="00725EA3">
        <w:rPr>
          <w:rFonts w:eastAsia="Merriweather"/>
          <w:sz w:val="28"/>
          <w:szCs w:val="28"/>
        </w:rPr>
        <w:t>Janz</w:t>
      </w:r>
      <w:proofErr w:type="spellEnd"/>
      <w:r w:rsidRPr="00725EA3">
        <w:rPr>
          <w:rFonts w:eastAsia="Merriweather"/>
          <w:sz w:val="28"/>
          <w:szCs w:val="28"/>
        </w:rPr>
        <w:t xml:space="preserve"> da Silva</w:t>
      </w:r>
    </w:p>
    <w:p w:rsidR="0080712A" w:rsidRDefault="00FB1ACD" w:rsidP="00D92066">
      <w:pPr>
        <w:ind w:left="1" w:hanging="3"/>
        <w:jc w:val="center"/>
        <w:rPr>
          <w:rFonts w:eastAsia="Merriweather"/>
          <w:sz w:val="28"/>
          <w:szCs w:val="28"/>
        </w:rPr>
      </w:pPr>
      <w:r w:rsidRPr="00725EA3">
        <w:rPr>
          <w:rFonts w:eastAsia="Merriweather"/>
          <w:sz w:val="28"/>
          <w:szCs w:val="28"/>
        </w:rPr>
        <w:t>Secretaria de Administração</w:t>
      </w:r>
    </w:p>
    <w:p w:rsidR="0080712A" w:rsidRPr="0080712A" w:rsidRDefault="0080712A" w:rsidP="0080712A">
      <w:pPr>
        <w:ind w:left="1" w:hanging="3"/>
        <w:rPr>
          <w:rFonts w:eastAsia="Merriweather"/>
          <w:sz w:val="28"/>
          <w:szCs w:val="28"/>
        </w:rPr>
      </w:pPr>
    </w:p>
    <w:p w:rsidR="0080712A" w:rsidRPr="0080712A" w:rsidRDefault="0080712A" w:rsidP="0080712A">
      <w:pPr>
        <w:ind w:left="1" w:hanging="3"/>
        <w:rPr>
          <w:rFonts w:eastAsia="Merriweather"/>
          <w:sz w:val="28"/>
          <w:szCs w:val="28"/>
        </w:rPr>
      </w:pPr>
    </w:p>
    <w:p w:rsidR="0080712A" w:rsidRDefault="0080712A" w:rsidP="0080712A">
      <w:pPr>
        <w:ind w:left="1" w:hanging="3"/>
        <w:rPr>
          <w:rFonts w:eastAsia="Merriweather"/>
          <w:sz w:val="28"/>
          <w:szCs w:val="28"/>
        </w:rPr>
      </w:pPr>
    </w:p>
    <w:p w:rsidR="0080712A" w:rsidRDefault="0080712A" w:rsidP="0080712A">
      <w:pPr>
        <w:ind w:left="1" w:hanging="3"/>
        <w:rPr>
          <w:rFonts w:eastAsia="Merriweather"/>
          <w:sz w:val="28"/>
          <w:szCs w:val="28"/>
        </w:rPr>
      </w:pPr>
    </w:p>
    <w:p w:rsidR="0080712A" w:rsidRDefault="0080712A" w:rsidP="0080712A">
      <w:pPr>
        <w:tabs>
          <w:tab w:val="left" w:pos="2966"/>
        </w:tabs>
        <w:ind w:left="1" w:hanging="3"/>
        <w:rPr>
          <w:rFonts w:eastAsia="Merriweather"/>
          <w:sz w:val="28"/>
          <w:szCs w:val="28"/>
        </w:rPr>
      </w:pPr>
      <w:r>
        <w:rPr>
          <w:rFonts w:eastAsia="Merriweather"/>
          <w:sz w:val="28"/>
          <w:szCs w:val="28"/>
        </w:rPr>
        <w:tab/>
      </w:r>
      <w:r>
        <w:rPr>
          <w:rFonts w:eastAsia="Merriweather"/>
          <w:sz w:val="28"/>
          <w:szCs w:val="28"/>
        </w:rPr>
        <w:tab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</w:r>
      <w:r>
        <w:rPr>
          <w:rFonts w:eastAsia="Merriweather"/>
          <w:sz w:val="28"/>
          <w:szCs w:val="28"/>
        </w:rPr>
        <w:softHyphen/>
        <w:t>________________________</w:t>
      </w:r>
    </w:p>
    <w:p w:rsidR="0080712A" w:rsidRDefault="0080712A" w:rsidP="0080712A">
      <w:pPr>
        <w:tabs>
          <w:tab w:val="left" w:pos="3116"/>
        </w:tabs>
        <w:ind w:leftChars="0" w:left="0" w:firstLineChars="0" w:firstLine="0"/>
        <w:rPr>
          <w:rFonts w:eastAsia="Merriweather"/>
          <w:sz w:val="28"/>
          <w:szCs w:val="28"/>
        </w:rPr>
      </w:pPr>
      <w:r>
        <w:rPr>
          <w:rFonts w:eastAsia="Merriweather"/>
          <w:sz w:val="28"/>
          <w:szCs w:val="28"/>
        </w:rPr>
        <w:t xml:space="preserve">                                            Romulo Ramalho Farias</w:t>
      </w:r>
    </w:p>
    <w:p w:rsidR="00FB1ACD" w:rsidRPr="0080712A" w:rsidRDefault="0080712A" w:rsidP="0080712A">
      <w:pPr>
        <w:tabs>
          <w:tab w:val="left" w:pos="3116"/>
        </w:tabs>
        <w:ind w:left="1" w:hanging="3"/>
        <w:rPr>
          <w:rFonts w:eastAsia="Merriweather"/>
          <w:sz w:val="28"/>
          <w:szCs w:val="28"/>
        </w:rPr>
      </w:pPr>
      <w:r>
        <w:rPr>
          <w:rFonts w:eastAsia="Merriweather"/>
          <w:sz w:val="28"/>
          <w:szCs w:val="28"/>
        </w:rPr>
        <w:t xml:space="preserve">                           Secretário de Obras e Desenvolvimento Urbano</w:t>
      </w:r>
    </w:p>
    <w:sectPr w:rsidR="00FB1ACD" w:rsidRPr="0080712A" w:rsidSect="00ED14E1">
      <w:headerReference w:type="default" r:id="rId8"/>
      <w:footerReference w:type="default" r:id="rId9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59A" w:rsidRDefault="00E3659A">
      <w:pPr>
        <w:spacing w:line="240" w:lineRule="auto"/>
        <w:ind w:left="0" w:hanging="2"/>
      </w:pPr>
      <w:r>
        <w:separator/>
      </w:r>
    </w:p>
  </w:endnote>
  <w:endnote w:type="continuationSeparator" w:id="0">
    <w:p w:rsidR="00E3659A" w:rsidRDefault="00E365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erriweather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59A" w:rsidRDefault="00E3659A">
      <w:pPr>
        <w:spacing w:line="240" w:lineRule="auto"/>
        <w:ind w:left="0" w:hanging="2"/>
      </w:pPr>
      <w:r>
        <w:separator/>
      </w:r>
    </w:p>
  </w:footnote>
  <w:footnote w:type="continuationSeparator" w:id="0">
    <w:p w:rsidR="00E3659A" w:rsidRDefault="00E3659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BCA" w:rsidRDefault="009F07D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774700</wp:posOffset>
              </wp:positionH>
              <wp:positionV relativeFrom="paragraph">
                <wp:posOffset>-152399</wp:posOffset>
              </wp:positionV>
              <wp:extent cx="6139815" cy="1000125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85618" y="3289463"/>
                        <a:ext cx="6120765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E4BCA" w:rsidRDefault="009F07D2">
                          <w:pPr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:rsidR="003E4BCA" w:rsidRDefault="009F07D2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3" o:spid="_x0000_s1026" style="position:absolute;margin-left:61pt;margin-top:-12pt;width:483.45pt;height:7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" filled="f" stroked="f">
              <v:textbox inset="2.53958mm,1.2694mm,2.53958mm,1.2694mm">
                <w:txbxContent>
                  <w:p w:rsidR="003E4BCA" w:rsidRDefault="009F07D2">
                    <w:pPr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:rsidR="003E4BCA" w:rsidRDefault="009F07D2">
                    <w:pPr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6B736BF"/>
    <w:multiLevelType w:val="multilevel"/>
    <w:tmpl w:val="0D7C92F8"/>
    <w:lvl w:ilvl="0">
      <w:start w:val="8"/>
      <w:numFmt w:val="decimal"/>
      <w:lvlText w:val="%1"/>
      <w:lvlJc w:val="left"/>
      <w:pPr>
        <w:ind w:left="420" w:hanging="420"/>
      </w:pPr>
      <w:rPr>
        <w:rFonts w:ascii="Arial" w:eastAsia="Times New Roman" w:hAnsi="Arial" w:cs="Arial" w:hint="default"/>
        <w:b/>
        <w:color w:val="auto"/>
        <w:sz w:val="22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ascii="Arial" w:eastAsia="Times New Roman" w:hAnsi="Arial" w:cs="Arial"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Times New Roman" w:hAnsi="Arial" w:cs="Arial"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Times New Roman" w:hAnsi="Arial" w:cs="Arial"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Times New Roman" w:hAnsi="Arial" w:cs="Arial"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Times New Roman" w:hAnsi="Arial" w:cs="Arial"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="Times New Roman" w:hAnsi="Arial" w:cs="Arial" w:hint="default"/>
        <w:b/>
        <w:color w:val="auto"/>
        <w:sz w:val="22"/>
      </w:rPr>
    </w:lvl>
  </w:abstractNum>
  <w:abstractNum w:abstractNumId="6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>
    <w:nsid w:val="3AFB7C88"/>
    <w:multiLevelType w:val="hybridMultilevel"/>
    <w:tmpl w:val="E1064730"/>
    <w:lvl w:ilvl="0" w:tplc="0416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9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2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nsid w:val="709D0750"/>
    <w:multiLevelType w:val="multilevel"/>
    <w:tmpl w:val="69988484"/>
    <w:lvl w:ilvl="0">
      <w:start w:val="10"/>
      <w:numFmt w:val="decimal"/>
      <w:lvlText w:val="%1"/>
      <w:lvlJc w:val="left"/>
      <w:pPr>
        <w:ind w:left="420" w:hanging="420"/>
      </w:pPr>
      <w:rPr>
        <w:rFonts w:eastAsia="Times New Roman" w:hint="default"/>
        <w:sz w:val="2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Times New Roma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sz w:val="22"/>
      </w:rPr>
    </w:lvl>
  </w:abstractNum>
  <w:abstractNum w:abstractNumId="14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5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8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9">
    <w:nsid w:val="7F675870"/>
    <w:multiLevelType w:val="hybridMultilevel"/>
    <w:tmpl w:val="2658662C"/>
    <w:lvl w:ilvl="0" w:tplc="E6B0A5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16"/>
  </w:num>
  <w:num w:numId="5">
    <w:abstractNumId w:val="6"/>
  </w:num>
  <w:num w:numId="6">
    <w:abstractNumId w:val="2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12"/>
  </w:num>
  <w:num w:numId="12">
    <w:abstractNumId w:val="3"/>
  </w:num>
  <w:num w:numId="13">
    <w:abstractNumId w:val="15"/>
  </w:num>
  <w:num w:numId="14">
    <w:abstractNumId w:val="17"/>
  </w:num>
  <w:num w:numId="15">
    <w:abstractNumId w:val="1"/>
  </w:num>
  <w:num w:numId="16">
    <w:abstractNumId w:val="18"/>
  </w:num>
  <w:num w:numId="17">
    <w:abstractNumId w:val="19"/>
  </w:num>
  <w:num w:numId="18">
    <w:abstractNumId w:val="5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CA"/>
    <w:rsid w:val="00022D35"/>
    <w:rsid w:val="0009513E"/>
    <w:rsid w:val="000B27F5"/>
    <w:rsid w:val="000C1669"/>
    <w:rsid w:val="00136CB0"/>
    <w:rsid w:val="0014714D"/>
    <w:rsid w:val="0025056A"/>
    <w:rsid w:val="002F09A8"/>
    <w:rsid w:val="00301647"/>
    <w:rsid w:val="003339E2"/>
    <w:rsid w:val="00364185"/>
    <w:rsid w:val="00385939"/>
    <w:rsid w:val="003B55CA"/>
    <w:rsid w:val="003E4BCA"/>
    <w:rsid w:val="004174C3"/>
    <w:rsid w:val="0042108E"/>
    <w:rsid w:val="00476205"/>
    <w:rsid w:val="00492ECA"/>
    <w:rsid w:val="00502318"/>
    <w:rsid w:val="00565B7B"/>
    <w:rsid w:val="00655179"/>
    <w:rsid w:val="006C789C"/>
    <w:rsid w:val="006D109F"/>
    <w:rsid w:val="006D66DF"/>
    <w:rsid w:val="00725EA3"/>
    <w:rsid w:val="00765575"/>
    <w:rsid w:val="00786057"/>
    <w:rsid w:val="0078652C"/>
    <w:rsid w:val="007B2600"/>
    <w:rsid w:val="007D395D"/>
    <w:rsid w:val="0080712A"/>
    <w:rsid w:val="00822329"/>
    <w:rsid w:val="00851238"/>
    <w:rsid w:val="009F07D2"/>
    <w:rsid w:val="00A30C88"/>
    <w:rsid w:val="00A55DE4"/>
    <w:rsid w:val="00AA6E7A"/>
    <w:rsid w:val="00AF6D99"/>
    <w:rsid w:val="00BA2397"/>
    <w:rsid w:val="00BE1DC1"/>
    <w:rsid w:val="00BF5E20"/>
    <w:rsid w:val="00D208D3"/>
    <w:rsid w:val="00D2415B"/>
    <w:rsid w:val="00D92066"/>
    <w:rsid w:val="00DC3D14"/>
    <w:rsid w:val="00E14F35"/>
    <w:rsid w:val="00E3659A"/>
    <w:rsid w:val="00E703F4"/>
    <w:rsid w:val="00EC31C7"/>
    <w:rsid w:val="00ED14E1"/>
    <w:rsid w:val="00EF55ED"/>
    <w:rsid w:val="00EF76A2"/>
    <w:rsid w:val="00F04023"/>
    <w:rsid w:val="00F158D2"/>
    <w:rsid w:val="00F74489"/>
    <w:rsid w:val="00FB1ACD"/>
    <w:rsid w:val="00FD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476205"/>
    <w:pPr>
      <w:ind w:left="720"/>
      <w:contextualSpacing/>
    </w:pPr>
  </w:style>
  <w:style w:type="table" w:styleId="Tabelacomgrade">
    <w:name w:val="Table Grid"/>
    <w:basedOn w:val="Tabelanormal"/>
    <w:uiPriority w:val="39"/>
    <w:rsid w:val="00655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2505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5056A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85123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9</Pages>
  <Words>2595</Words>
  <Characters>14013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Usuario</cp:lastModifiedBy>
  <cp:revision>18</cp:revision>
  <cp:lastPrinted>2025-03-17T13:16:00Z</cp:lastPrinted>
  <dcterms:created xsi:type="dcterms:W3CDTF">2025-02-21T12:19:00Z</dcterms:created>
  <dcterms:modified xsi:type="dcterms:W3CDTF">2025-03-17T18:40:00Z</dcterms:modified>
</cp:coreProperties>
</file>